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4C93" w:rsidRPr="00CA35CA" w:rsidRDefault="00A64C93" w:rsidP="00CA35CA">
      <w:pPr>
        <w:spacing w:before="20" w:line="360" w:lineRule="auto"/>
        <w:contextualSpacing/>
        <w:jc w:val="both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CA35CA">
        <w:rPr>
          <w:rFonts w:ascii="Times New Roman" w:eastAsiaTheme="minorHAnsi" w:hAnsi="Times New Roman"/>
          <w:b/>
          <w:sz w:val="28"/>
          <w:szCs w:val="28"/>
          <w:lang w:eastAsia="en-US"/>
        </w:rPr>
        <w:t>Влияние сверхпластической деформации и термической обработки на структуру и свойства дисков ГТД из гетерофазных никелевых сплавов</w:t>
      </w:r>
    </w:p>
    <w:p w:rsidR="00A64C93" w:rsidRPr="00CA35CA" w:rsidRDefault="00A64C93" w:rsidP="00CA35CA">
      <w:pPr>
        <w:spacing w:after="0" w:line="360" w:lineRule="auto"/>
        <w:jc w:val="both"/>
        <w:rPr>
          <w:rFonts w:ascii="Times New Roman" w:hAnsi="Times New Roman"/>
          <w:sz w:val="28"/>
          <w:szCs w:val="24"/>
          <w:vertAlign w:val="superscript"/>
        </w:rPr>
      </w:pPr>
      <w:r w:rsidRPr="00CA35CA">
        <w:rPr>
          <w:rFonts w:ascii="Times New Roman" w:hAnsi="Times New Roman"/>
          <w:sz w:val="28"/>
          <w:szCs w:val="24"/>
        </w:rPr>
        <w:t>Валитов В.А.</w:t>
      </w:r>
      <w:r w:rsidRPr="00CA35CA">
        <w:rPr>
          <w:rFonts w:ascii="Times New Roman" w:hAnsi="Times New Roman"/>
          <w:sz w:val="28"/>
          <w:szCs w:val="24"/>
          <w:vertAlign w:val="superscript"/>
        </w:rPr>
        <w:t>1</w:t>
      </w:r>
      <w:r w:rsidR="00CA35CA" w:rsidRPr="00CA35CA">
        <w:rPr>
          <w:rFonts w:ascii="Times New Roman" w:hAnsi="Times New Roman"/>
          <w:b/>
          <w:sz w:val="28"/>
          <w:szCs w:val="24"/>
        </w:rPr>
        <w:t>;</w:t>
      </w:r>
      <w:r w:rsidRPr="00CA35CA">
        <w:rPr>
          <w:rFonts w:ascii="Times New Roman" w:hAnsi="Times New Roman"/>
          <w:b/>
          <w:sz w:val="28"/>
          <w:szCs w:val="24"/>
        </w:rPr>
        <w:t xml:space="preserve"> </w:t>
      </w:r>
      <w:r w:rsidR="00204453" w:rsidRPr="00CA35CA">
        <w:rPr>
          <w:rFonts w:ascii="Times New Roman" w:hAnsi="Times New Roman"/>
          <w:sz w:val="28"/>
          <w:szCs w:val="24"/>
        </w:rPr>
        <w:t>Мулюков Р.Р.</w:t>
      </w:r>
      <w:r w:rsidR="00AC28AB" w:rsidRPr="00CA35CA">
        <w:rPr>
          <w:rFonts w:ascii="Times New Roman" w:hAnsi="Times New Roman"/>
          <w:sz w:val="28"/>
          <w:szCs w:val="24"/>
          <w:vertAlign w:val="superscript"/>
        </w:rPr>
        <w:t>1</w:t>
      </w:r>
      <w:r w:rsidR="00204453" w:rsidRPr="00CA35CA">
        <w:rPr>
          <w:rFonts w:ascii="Times New Roman" w:hAnsi="Times New Roman"/>
          <w:sz w:val="28"/>
          <w:szCs w:val="24"/>
        </w:rPr>
        <w:t xml:space="preserve">, </w:t>
      </w:r>
      <w:r w:rsidR="00CA35CA" w:rsidRPr="00CA35CA">
        <w:rPr>
          <w:rFonts w:ascii="Times New Roman" w:hAnsi="Times New Roman"/>
          <w:sz w:val="28"/>
          <w:szCs w:val="24"/>
        </w:rPr>
        <w:t xml:space="preserve">д.ф.-м.н.; </w:t>
      </w:r>
      <w:r w:rsidR="00204453" w:rsidRPr="00CA35CA">
        <w:rPr>
          <w:rFonts w:ascii="Times New Roman" w:hAnsi="Times New Roman"/>
          <w:sz w:val="28"/>
          <w:szCs w:val="24"/>
        </w:rPr>
        <w:t>Ломберг Б.С</w:t>
      </w:r>
      <w:r w:rsidR="0003486A" w:rsidRPr="00CA35CA">
        <w:rPr>
          <w:rFonts w:ascii="Times New Roman" w:hAnsi="Times New Roman"/>
          <w:sz w:val="28"/>
          <w:szCs w:val="24"/>
        </w:rPr>
        <w:t>.</w:t>
      </w:r>
      <w:r w:rsidR="00204453" w:rsidRPr="00CA35CA">
        <w:rPr>
          <w:rFonts w:ascii="Times New Roman" w:hAnsi="Times New Roman"/>
          <w:sz w:val="28"/>
          <w:szCs w:val="24"/>
          <w:vertAlign w:val="superscript"/>
        </w:rPr>
        <w:t>2</w:t>
      </w:r>
      <w:r w:rsidR="00AC28AB" w:rsidRPr="00CA35CA">
        <w:rPr>
          <w:rFonts w:ascii="Times New Roman" w:hAnsi="Times New Roman"/>
          <w:sz w:val="28"/>
          <w:szCs w:val="24"/>
        </w:rPr>
        <w:t xml:space="preserve">, </w:t>
      </w:r>
      <w:r w:rsidR="00CA35CA" w:rsidRPr="00CA35CA">
        <w:rPr>
          <w:rFonts w:ascii="Times New Roman" w:hAnsi="Times New Roman"/>
          <w:sz w:val="28"/>
          <w:szCs w:val="24"/>
        </w:rPr>
        <w:t xml:space="preserve">д.т.н.; </w:t>
      </w:r>
      <w:r w:rsidR="00CA35CA">
        <w:rPr>
          <w:rFonts w:ascii="Times New Roman" w:hAnsi="Times New Roman"/>
          <w:sz w:val="28"/>
          <w:szCs w:val="24"/>
        </w:rPr>
        <w:br/>
      </w:r>
      <w:r w:rsidR="00AC28AB" w:rsidRPr="00CA35CA">
        <w:rPr>
          <w:rFonts w:ascii="Times New Roman" w:hAnsi="Times New Roman"/>
          <w:sz w:val="28"/>
          <w:szCs w:val="24"/>
        </w:rPr>
        <w:t>Оспенникова О.Г.</w:t>
      </w:r>
      <w:r w:rsidR="00AC28AB" w:rsidRPr="00CA35CA">
        <w:rPr>
          <w:rFonts w:ascii="Times New Roman" w:hAnsi="Times New Roman"/>
          <w:sz w:val="28"/>
          <w:szCs w:val="24"/>
          <w:vertAlign w:val="superscript"/>
        </w:rPr>
        <w:t>2</w:t>
      </w:r>
      <w:r w:rsidR="00AC28AB" w:rsidRPr="00CA35CA">
        <w:rPr>
          <w:rFonts w:ascii="Times New Roman" w:hAnsi="Times New Roman"/>
          <w:sz w:val="28"/>
          <w:szCs w:val="24"/>
        </w:rPr>
        <w:t>,</w:t>
      </w:r>
      <w:r w:rsidR="00CA35CA" w:rsidRPr="00CA35CA">
        <w:rPr>
          <w:rFonts w:ascii="Times New Roman" w:hAnsi="Times New Roman"/>
          <w:sz w:val="28"/>
          <w:szCs w:val="24"/>
        </w:rPr>
        <w:t xml:space="preserve"> к.т.н.; </w:t>
      </w:r>
      <w:r w:rsidRPr="00CA35CA">
        <w:rPr>
          <w:rFonts w:ascii="Times New Roman" w:hAnsi="Times New Roman"/>
          <w:sz w:val="28"/>
          <w:szCs w:val="24"/>
        </w:rPr>
        <w:t>Овсепян С.В.</w:t>
      </w:r>
      <w:r w:rsidRPr="00CA35CA">
        <w:rPr>
          <w:rFonts w:ascii="Times New Roman" w:hAnsi="Times New Roman"/>
          <w:sz w:val="28"/>
          <w:szCs w:val="24"/>
          <w:vertAlign w:val="superscript"/>
        </w:rPr>
        <w:t>2</w:t>
      </w:r>
      <w:r w:rsidRPr="00CA35CA">
        <w:rPr>
          <w:rFonts w:ascii="Times New Roman" w:hAnsi="Times New Roman"/>
          <w:sz w:val="28"/>
          <w:szCs w:val="24"/>
        </w:rPr>
        <w:t xml:space="preserve">, </w:t>
      </w:r>
      <w:r w:rsidR="00CA35CA" w:rsidRPr="00CA35CA">
        <w:rPr>
          <w:rFonts w:ascii="Times New Roman" w:hAnsi="Times New Roman"/>
          <w:sz w:val="28"/>
          <w:szCs w:val="24"/>
        </w:rPr>
        <w:t xml:space="preserve">к.т.н.; </w:t>
      </w:r>
      <w:r w:rsidR="006318AE" w:rsidRPr="00CA35CA">
        <w:rPr>
          <w:rFonts w:ascii="Times New Roman" w:hAnsi="Times New Roman"/>
          <w:sz w:val="28"/>
          <w:szCs w:val="24"/>
        </w:rPr>
        <w:t>Утяшев Ф.З.</w:t>
      </w:r>
      <w:r w:rsidR="006318AE" w:rsidRPr="00CA35CA">
        <w:rPr>
          <w:rFonts w:ascii="Times New Roman" w:hAnsi="Times New Roman"/>
          <w:sz w:val="28"/>
          <w:szCs w:val="24"/>
          <w:vertAlign w:val="superscript"/>
        </w:rPr>
        <w:t>1</w:t>
      </w:r>
      <w:r w:rsidR="006318AE" w:rsidRPr="00CA35CA">
        <w:rPr>
          <w:rFonts w:ascii="Times New Roman" w:hAnsi="Times New Roman"/>
          <w:sz w:val="28"/>
          <w:szCs w:val="24"/>
        </w:rPr>
        <w:t xml:space="preserve">, </w:t>
      </w:r>
      <w:r w:rsidR="00CA35CA" w:rsidRPr="00CA35CA">
        <w:rPr>
          <w:rFonts w:ascii="Times New Roman" w:hAnsi="Times New Roman"/>
          <w:sz w:val="28"/>
          <w:szCs w:val="24"/>
        </w:rPr>
        <w:t xml:space="preserve">д.т.н.; </w:t>
      </w:r>
      <w:r w:rsidR="00CA35CA">
        <w:rPr>
          <w:rFonts w:ascii="Times New Roman" w:hAnsi="Times New Roman"/>
          <w:sz w:val="28"/>
          <w:szCs w:val="24"/>
        </w:rPr>
        <w:br/>
      </w:r>
      <w:r w:rsidRPr="00CA35CA">
        <w:rPr>
          <w:rFonts w:ascii="Times New Roman" w:hAnsi="Times New Roman"/>
          <w:sz w:val="28"/>
          <w:szCs w:val="24"/>
        </w:rPr>
        <w:t>Бубнов М.В.</w:t>
      </w:r>
      <w:r w:rsidR="00204453" w:rsidRPr="00CA35CA">
        <w:rPr>
          <w:rFonts w:ascii="Times New Roman" w:hAnsi="Times New Roman"/>
          <w:sz w:val="28"/>
          <w:szCs w:val="24"/>
          <w:vertAlign w:val="superscript"/>
        </w:rPr>
        <w:t>2</w:t>
      </w:r>
    </w:p>
    <w:p w:rsidR="00A64C93" w:rsidRPr="00CA35CA" w:rsidRDefault="00A64C93" w:rsidP="00CA35CA">
      <w:pPr>
        <w:spacing w:after="0" w:line="360" w:lineRule="auto"/>
        <w:jc w:val="both"/>
        <w:rPr>
          <w:rFonts w:ascii="Times New Roman" w:hAnsi="Times New Roman"/>
          <w:i/>
          <w:sz w:val="28"/>
          <w:szCs w:val="24"/>
        </w:rPr>
      </w:pPr>
      <w:r w:rsidRPr="00CA35CA">
        <w:rPr>
          <w:rFonts w:ascii="Times New Roman" w:hAnsi="Times New Roman"/>
          <w:bCs/>
          <w:i/>
          <w:sz w:val="28"/>
          <w:szCs w:val="24"/>
          <w:vertAlign w:val="superscript"/>
        </w:rPr>
        <w:t>1</w:t>
      </w:r>
      <w:r w:rsidR="00CA35CA">
        <w:rPr>
          <w:rFonts w:ascii="Times New Roman" w:hAnsi="Times New Roman"/>
          <w:bCs/>
          <w:i/>
          <w:sz w:val="28"/>
          <w:szCs w:val="24"/>
          <w:vertAlign w:val="superscript"/>
        </w:rPr>
        <w:t xml:space="preserve"> </w:t>
      </w:r>
      <w:r w:rsidRPr="00CA35CA">
        <w:rPr>
          <w:rFonts w:ascii="Times New Roman" w:hAnsi="Times New Roman"/>
          <w:bCs/>
          <w:i/>
          <w:sz w:val="28"/>
          <w:szCs w:val="24"/>
        </w:rPr>
        <w:t>Институт проблем сверхпластичности металлов РАН, г. Уфа.</w:t>
      </w:r>
    </w:p>
    <w:p w:rsidR="00A64C93" w:rsidRPr="00CA35CA" w:rsidRDefault="00A64C93" w:rsidP="00CA35CA">
      <w:pPr>
        <w:spacing w:after="0" w:line="360" w:lineRule="auto"/>
        <w:jc w:val="both"/>
        <w:rPr>
          <w:rFonts w:ascii="Times New Roman" w:hAnsi="Times New Roman"/>
          <w:bCs/>
          <w:i/>
          <w:sz w:val="28"/>
          <w:szCs w:val="24"/>
        </w:rPr>
      </w:pPr>
      <w:r w:rsidRPr="00CA35CA">
        <w:rPr>
          <w:rFonts w:ascii="Times New Roman" w:hAnsi="Times New Roman"/>
          <w:bCs/>
          <w:i/>
          <w:sz w:val="28"/>
          <w:szCs w:val="24"/>
          <w:vertAlign w:val="superscript"/>
        </w:rPr>
        <w:t>2</w:t>
      </w:r>
      <w:r w:rsidR="00CA35CA">
        <w:rPr>
          <w:rFonts w:ascii="Times New Roman" w:hAnsi="Times New Roman"/>
          <w:bCs/>
          <w:i/>
          <w:sz w:val="28"/>
          <w:szCs w:val="24"/>
          <w:vertAlign w:val="superscript"/>
        </w:rPr>
        <w:t xml:space="preserve"> </w:t>
      </w:r>
      <w:r w:rsidRPr="00CA35CA">
        <w:rPr>
          <w:rFonts w:ascii="Times New Roman" w:hAnsi="Times New Roman"/>
          <w:bCs/>
          <w:i/>
          <w:sz w:val="28"/>
          <w:szCs w:val="24"/>
        </w:rPr>
        <w:t>ФГУП ГНЦ ВИАМ, г. Москва.</w:t>
      </w:r>
    </w:p>
    <w:p w:rsidR="00204453" w:rsidRDefault="00204453" w:rsidP="00A64C9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CA35CA" w:rsidRDefault="00CA35CA" w:rsidP="00A64C9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CA35CA" w:rsidRPr="00A64C93" w:rsidRDefault="00CA35CA" w:rsidP="00A64C9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64C93" w:rsidRPr="00CA35CA" w:rsidRDefault="00204453" w:rsidP="00CA35CA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CA35CA">
        <w:rPr>
          <w:rFonts w:ascii="Times New Roman" w:hAnsi="Times New Roman"/>
          <w:b/>
          <w:sz w:val="28"/>
          <w:szCs w:val="28"/>
        </w:rPr>
        <w:t>Введение</w:t>
      </w:r>
    </w:p>
    <w:p w:rsidR="00F13949" w:rsidRPr="00CA35CA" w:rsidRDefault="00F13949" w:rsidP="00CA35C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 xml:space="preserve">В значительной степени проблема повышения технологической пластичности и качества деталей из </w:t>
      </w:r>
      <w:r w:rsidR="00A64C93" w:rsidRPr="00CA35CA">
        <w:rPr>
          <w:rFonts w:ascii="Times New Roman" w:hAnsi="Times New Roman"/>
          <w:sz w:val="28"/>
          <w:szCs w:val="28"/>
        </w:rPr>
        <w:t>жаропрочных никелевых сплавов (</w:t>
      </w:r>
      <w:r w:rsidRPr="00CA35CA">
        <w:rPr>
          <w:rFonts w:ascii="Times New Roman" w:hAnsi="Times New Roman"/>
          <w:sz w:val="28"/>
          <w:szCs w:val="28"/>
        </w:rPr>
        <w:t>ЖНС</w:t>
      </w:r>
      <w:r w:rsidR="00A64C93" w:rsidRPr="00CA35CA">
        <w:rPr>
          <w:rFonts w:ascii="Times New Roman" w:hAnsi="Times New Roman"/>
          <w:sz w:val="28"/>
          <w:szCs w:val="28"/>
        </w:rPr>
        <w:t>)</w:t>
      </w:r>
      <w:r w:rsidRPr="00CA35CA">
        <w:rPr>
          <w:rFonts w:ascii="Times New Roman" w:hAnsi="Times New Roman"/>
          <w:sz w:val="28"/>
          <w:szCs w:val="28"/>
        </w:rPr>
        <w:t xml:space="preserve"> может быть решена за счет разработки и широкого внедрения новых технологических процессов, основанных на использовании эффект</w:t>
      </w:r>
      <w:r w:rsidR="00A96464" w:rsidRPr="00CA35CA">
        <w:rPr>
          <w:rFonts w:ascii="Times New Roman" w:hAnsi="Times New Roman"/>
          <w:sz w:val="28"/>
          <w:szCs w:val="28"/>
        </w:rPr>
        <w:t>а структурной сверхпластичности</w:t>
      </w:r>
      <w:r w:rsidRPr="00CA35CA">
        <w:rPr>
          <w:rFonts w:ascii="Times New Roman" w:hAnsi="Times New Roman"/>
          <w:sz w:val="28"/>
          <w:szCs w:val="28"/>
        </w:rPr>
        <w:t>, что позволяет существенно повысить коэффициент использования металла и снизить себестоимость изготовления деталей сложной формы, особенно крупногабаритных</w:t>
      </w:r>
      <w:r w:rsidR="00A64C93" w:rsidRPr="00CA35CA">
        <w:rPr>
          <w:rFonts w:ascii="Times New Roman" w:hAnsi="Times New Roman"/>
          <w:sz w:val="28"/>
          <w:szCs w:val="28"/>
        </w:rPr>
        <w:t xml:space="preserve"> [1,2]</w:t>
      </w:r>
      <w:r w:rsidRPr="00CA35CA">
        <w:rPr>
          <w:rFonts w:ascii="Times New Roman" w:hAnsi="Times New Roman"/>
          <w:sz w:val="28"/>
          <w:szCs w:val="28"/>
        </w:rPr>
        <w:t xml:space="preserve">. Практическая реализация эффекта СП в технологических процессах изготовления деталей из ЖНС обусловлена необходимостью решения ряда задач: получение в этих сплавах </w:t>
      </w:r>
      <w:r w:rsidR="00A96464" w:rsidRPr="00CA35CA">
        <w:rPr>
          <w:rFonts w:ascii="Times New Roman" w:hAnsi="Times New Roman"/>
          <w:sz w:val="28"/>
          <w:szCs w:val="28"/>
        </w:rPr>
        <w:t>сверхпластичности</w:t>
      </w:r>
      <w:r w:rsidRPr="00CA35CA">
        <w:rPr>
          <w:rFonts w:ascii="Times New Roman" w:hAnsi="Times New Roman"/>
          <w:sz w:val="28"/>
          <w:szCs w:val="28"/>
        </w:rPr>
        <w:t xml:space="preserve"> состояния, определение оптимальных режимов </w:t>
      </w:r>
      <w:r w:rsidR="00A96464" w:rsidRPr="00CA35CA">
        <w:rPr>
          <w:rFonts w:ascii="Times New Roman" w:hAnsi="Times New Roman"/>
          <w:sz w:val="28"/>
          <w:szCs w:val="28"/>
        </w:rPr>
        <w:t>сверхпластичности</w:t>
      </w:r>
      <w:r w:rsidRPr="00CA35CA">
        <w:rPr>
          <w:rFonts w:ascii="Times New Roman" w:hAnsi="Times New Roman"/>
          <w:sz w:val="28"/>
          <w:szCs w:val="28"/>
        </w:rPr>
        <w:t xml:space="preserve"> деформации, разработка эффективных методов формообразования, позволяющих использовать обычный инструмент; разработка методов восстановления жаропрочных свойств. </w:t>
      </w:r>
    </w:p>
    <w:p w:rsidR="00AB1C46" w:rsidRPr="00CA35CA" w:rsidRDefault="00AB1C46" w:rsidP="00CA35CA">
      <w:pPr>
        <w:tabs>
          <w:tab w:val="left" w:pos="360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 xml:space="preserve">Технологии, применяемые ведущими мировыми производителями авиадвигателей, основаны на процессах, включающих сверхпластическую деформацию . </w:t>
      </w:r>
      <w:r w:rsidRPr="00CA35CA">
        <w:rPr>
          <w:rFonts w:ascii="Times New Roman" w:hAnsi="Times New Roman"/>
          <w:bCs/>
          <w:sz w:val="28"/>
          <w:szCs w:val="28"/>
        </w:rPr>
        <w:t xml:space="preserve">К числу таких процессов относится </w:t>
      </w:r>
      <w:r w:rsidRPr="00CA35CA">
        <w:rPr>
          <w:rFonts w:ascii="Times New Roman" w:hAnsi="Times New Roman"/>
          <w:sz w:val="28"/>
          <w:szCs w:val="28"/>
        </w:rPr>
        <w:t>процесс «</w:t>
      </w:r>
      <w:r w:rsidRPr="00CA35CA">
        <w:rPr>
          <w:rFonts w:ascii="Times New Roman" w:hAnsi="Times New Roman"/>
          <w:sz w:val="28"/>
          <w:szCs w:val="28"/>
          <w:lang w:val="en-US"/>
        </w:rPr>
        <w:t>Gatorizing</w:t>
      </w:r>
      <w:r w:rsidRPr="00CA35CA">
        <w:rPr>
          <w:rFonts w:ascii="Times New Roman" w:hAnsi="Times New Roman"/>
          <w:sz w:val="28"/>
          <w:szCs w:val="28"/>
          <w:vertAlign w:val="superscript"/>
        </w:rPr>
        <w:t>тм</w:t>
      </w:r>
      <w:r w:rsidRPr="00CA35CA">
        <w:rPr>
          <w:rFonts w:ascii="Times New Roman" w:hAnsi="Times New Roman"/>
          <w:sz w:val="28"/>
          <w:szCs w:val="28"/>
        </w:rPr>
        <w:t xml:space="preserve">», являющийся торговой маркой фирмы </w:t>
      </w:r>
      <w:r w:rsidRPr="00CA35CA">
        <w:rPr>
          <w:rFonts w:ascii="Times New Roman" w:hAnsi="Times New Roman"/>
          <w:sz w:val="28"/>
          <w:szCs w:val="28"/>
          <w:lang w:val="en-US"/>
        </w:rPr>
        <w:t>Pratt</w:t>
      </w:r>
      <w:r w:rsidRPr="00CA35CA">
        <w:rPr>
          <w:rFonts w:ascii="Times New Roman" w:hAnsi="Times New Roman"/>
          <w:sz w:val="28"/>
          <w:szCs w:val="28"/>
        </w:rPr>
        <w:t>@</w:t>
      </w:r>
      <w:r w:rsidRPr="00CA35CA">
        <w:rPr>
          <w:rFonts w:ascii="Times New Roman" w:hAnsi="Times New Roman"/>
          <w:sz w:val="28"/>
          <w:szCs w:val="28"/>
          <w:lang w:val="en-US"/>
        </w:rPr>
        <w:t>Whitney</w:t>
      </w:r>
      <w:r w:rsidRPr="00CA35CA">
        <w:rPr>
          <w:rFonts w:ascii="Times New Roman" w:hAnsi="Times New Roman"/>
          <w:sz w:val="28"/>
          <w:szCs w:val="28"/>
        </w:rPr>
        <w:t xml:space="preserve"> [</w:t>
      </w:r>
      <w:r w:rsidR="00840A88" w:rsidRPr="00CA35CA">
        <w:rPr>
          <w:rFonts w:ascii="Times New Roman" w:hAnsi="Times New Roman"/>
          <w:sz w:val="28"/>
          <w:szCs w:val="28"/>
        </w:rPr>
        <w:t>3</w:t>
      </w:r>
      <w:r w:rsidRPr="00CA35CA">
        <w:rPr>
          <w:rFonts w:ascii="Times New Roman" w:hAnsi="Times New Roman"/>
          <w:sz w:val="28"/>
          <w:szCs w:val="28"/>
        </w:rPr>
        <w:t xml:space="preserve">]. Способ позволяет изготавливать штампованные заготовки сложной формы с минимальными припусками. Однако технология требует использования дорогостоящих вакуумно-штамповочных комплексов, включающих пресса с усилием около </w:t>
      </w:r>
      <w:r w:rsidRPr="00CA35CA">
        <w:rPr>
          <w:rFonts w:ascii="Times New Roman" w:hAnsi="Times New Roman"/>
          <w:sz w:val="28"/>
          <w:szCs w:val="28"/>
        </w:rPr>
        <w:lastRenderedPageBreak/>
        <w:t>20000 т, горизонтальных прессов с примерно теми же усилиями для подготовки мелкозернистых заготовок и широкую номенклатуру массивных штампов из дефицитных молибденовых сплавов для каждой детали.</w:t>
      </w:r>
      <w:r w:rsidRPr="00CA35CA">
        <w:rPr>
          <w:rFonts w:ascii="Times New Roman" w:hAnsi="Times New Roman"/>
          <w:bCs/>
          <w:sz w:val="28"/>
          <w:szCs w:val="28"/>
        </w:rPr>
        <w:t xml:space="preserve"> </w:t>
      </w:r>
    </w:p>
    <w:p w:rsidR="009E435B" w:rsidRPr="00CA35CA" w:rsidRDefault="00AB1C46" w:rsidP="00CA35CA">
      <w:pPr>
        <w:tabs>
          <w:tab w:val="left" w:pos="36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 xml:space="preserve">Оснащение российских предприятий оборудованием и технологиями, используемыми за рубежом, потребовало бы громадных инвестиций, при этом являясь лишь повторением морально устаревших технологий, разработанных </w:t>
      </w:r>
      <w:r w:rsidR="00A67CA3" w:rsidRPr="00CA35CA">
        <w:rPr>
          <w:rFonts w:ascii="Times New Roman" w:hAnsi="Times New Roman"/>
          <w:sz w:val="28"/>
          <w:szCs w:val="28"/>
        </w:rPr>
        <w:t>несколько десятилетий назад.</w:t>
      </w:r>
      <w:r w:rsidRPr="00CA35CA">
        <w:rPr>
          <w:rFonts w:ascii="Times New Roman" w:hAnsi="Times New Roman"/>
          <w:sz w:val="28"/>
          <w:szCs w:val="28"/>
        </w:rPr>
        <w:t xml:space="preserve"> Поэтому создание принципиально нового производства осесимметричных деталей типа колец, обечаек, валов и дисков из жаропрочных сплавов на основе никеля, железа и титана является насущной задачей, имеющей первостепенное значение для развития производства авиадвигателей и </w:t>
      </w:r>
      <w:r w:rsidRPr="00CA35CA">
        <w:rPr>
          <w:rFonts w:ascii="Times New Roman" w:hAnsi="Times New Roman"/>
          <w:bCs/>
          <w:sz w:val="28"/>
          <w:szCs w:val="28"/>
        </w:rPr>
        <w:t xml:space="preserve">наземных энергетических </w:t>
      </w:r>
      <w:r w:rsidRPr="00CA35CA">
        <w:rPr>
          <w:rFonts w:ascii="Times New Roman" w:hAnsi="Times New Roman"/>
          <w:sz w:val="28"/>
          <w:szCs w:val="28"/>
        </w:rPr>
        <w:t xml:space="preserve">установок. </w:t>
      </w:r>
      <w:r w:rsidR="00A67CA3" w:rsidRPr="00CA35CA">
        <w:rPr>
          <w:rFonts w:ascii="Times New Roman" w:hAnsi="Times New Roman"/>
          <w:sz w:val="28"/>
          <w:szCs w:val="28"/>
        </w:rPr>
        <w:t xml:space="preserve">Одним из таких перспективных направлений является </w:t>
      </w:r>
      <w:r w:rsidRPr="00CA35CA">
        <w:rPr>
          <w:rFonts w:ascii="Times New Roman" w:hAnsi="Times New Roman"/>
          <w:sz w:val="28"/>
          <w:szCs w:val="28"/>
        </w:rPr>
        <w:t>внедрение разработанн</w:t>
      </w:r>
      <w:r w:rsidR="00A67CA3" w:rsidRPr="00CA35CA">
        <w:rPr>
          <w:rFonts w:ascii="Times New Roman" w:hAnsi="Times New Roman"/>
          <w:sz w:val="28"/>
          <w:szCs w:val="28"/>
        </w:rPr>
        <w:t>ой</w:t>
      </w:r>
      <w:r w:rsidRPr="00CA35CA">
        <w:rPr>
          <w:rFonts w:ascii="Times New Roman" w:hAnsi="Times New Roman"/>
          <w:sz w:val="28"/>
          <w:szCs w:val="28"/>
        </w:rPr>
        <w:t xml:space="preserve"> и опробованн</w:t>
      </w:r>
      <w:r w:rsidR="00A67CA3" w:rsidRPr="00CA35CA">
        <w:rPr>
          <w:rFonts w:ascii="Times New Roman" w:hAnsi="Times New Roman"/>
          <w:sz w:val="28"/>
          <w:szCs w:val="28"/>
        </w:rPr>
        <w:t>ой</w:t>
      </w:r>
      <w:r w:rsidRPr="00CA35CA">
        <w:rPr>
          <w:rFonts w:ascii="Times New Roman" w:hAnsi="Times New Roman"/>
          <w:sz w:val="28"/>
          <w:szCs w:val="28"/>
        </w:rPr>
        <w:t xml:space="preserve"> в ИПСМ РАН технологи</w:t>
      </w:r>
      <w:r w:rsidR="00A67CA3" w:rsidRPr="00CA35CA">
        <w:rPr>
          <w:rFonts w:ascii="Times New Roman" w:hAnsi="Times New Roman"/>
          <w:sz w:val="28"/>
          <w:szCs w:val="28"/>
        </w:rPr>
        <w:t>и</w:t>
      </w:r>
      <w:r w:rsidRPr="00CA35CA">
        <w:rPr>
          <w:rFonts w:ascii="Times New Roman" w:hAnsi="Times New Roman"/>
          <w:sz w:val="28"/>
          <w:szCs w:val="28"/>
        </w:rPr>
        <w:t xml:space="preserve"> </w:t>
      </w:r>
      <w:r w:rsidR="00A67CA3" w:rsidRPr="00CA35CA">
        <w:rPr>
          <w:rFonts w:ascii="Times New Roman" w:hAnsi="Times New Roman"/>
          <w:sz w:val="28"/>
          <w:szCs w:val="28"/>
        </w:rPr>
        <w:t xml:space="preserve">локального формообразования - раскатки в условиях </w:t>
      </w:r>
      <w:r w:rsidR="00A96464" w:rsidRPr="00CA35CA">
        <w:rPr>
          <w:rFonts w:ascii="Times New Roman" w:hAnsi="Times New Roman"/>
          <w:sz w:val="28"/>
          <w:szCs w:val="28"/>
        </w:rPr>
        <w:t>сверхпластичности</w:t>
      </w:r>
      <w:r w:rsidRPr="00CA35CA">
        <w:rPr>
          <w:rFonts w:ascii="Times New Roman" w:hAnsi="Times New Roman"/>
          <w:sz w:val="28"/>
          <w:szCs w:val="28"/>
        </w:rPr>
        <w:t xml:space="preserve"> [</w:t>
      </w:r>
      <w:r w:rsidR="00840A88" w:rsidRPr="00CA35CA">
        <w:rPr>
          <w:rFonts w:ascii="Times New Roman" w:hAnsi="Times New Roman"/>
          <w:sz w:val="28"/>
          <w:szCs w:val="28"/>
        </w:rPr>
        <w:t>2</w:t>
      </w:r>
      <w:r w:rsidRPr="00CA35CA">
        <w:rPr>
          <w:rFonts w:ascii="Times New Roman" w:hAnsi="Times New Roman"/>
          <w:sz w:val="28"/>
          <w:szCs w:val="28"/>
        </w:rPr>
        <w:t>]</w:t>
      </w:r>
      <w:r w:rsidR="00A67CA3" w:rsidRPr="00CA35CA">
        <w:rPr>
          <w:rFonts w:ascii="Times New Roman" w:hAnsi="Times New Roman"/>
          <w:sz w:val="28"/>
          <w:szCs w:val="28"/>
        </w:rPr>
        <w:t xml:space="preserve">, предназначенной для изготовления деталей типа дисков ГТД больших диаметров вплоть до 800мм. Исходной заготовкой для раскатки </w:t>
      </w:r>
      <w:r w:rsidR="00B32E17" w:rsidRPr="00CA35CA">
        <w:rPr>
          <w:rFonts w:ascii="Times New Roman" w:hAnsi="Times New Roman"/>
          <w:sz w:val="28"/>
          <w:szCs w:val="28"/>
        </w:rPr>
        <w:t xml:space="preserve">преимущественно </w:t>
      </w:r>
      <w:r w:rsidR="00A67CA3" w:rsidRPr="00CA35CA">
        <w:rPr>
          <w:rFonts w:ascii="Times New Roman" w:hAnsi="Times New Roman"/>
          <w:sz w:val="28"/>
          <w:szCs w:val="28"/>
        </w:rPr>
        <w:t xml:space="preserve">является штамповка (или осаженная поковка) диаметром </w:t>
      </w:r>
      <w:r w:rsidR="00B32E17" w:rsidRPr="00CA35CA">
        <w:rPr>
          <w:rFonts w:ascii="Times New Roman" w:hAnsi="Times New Roman"/>
          <w:sz w:val="28"/>
          <w:szCs w:val="28"/>
        </w:rPr>
        <w:t>350-450мм, в которой в результате деформационно-термической обработки формируется ультрамелкозернистая структура дуплексного типа с размером зерен менее 10мкм [</w:t>
      </w:r>
      <w:r w:rsidR="00840A88" w:rsidRPr="00CA35CA">
        <w:rPr>
          <w:rFonts w:ascii="Times New Roman" w:hAnsi="Times New Roman"/>
          <w:sz w:val="28"/>
          <w:szCs w:val="28"/>
        </w:rPr>
        <w:t>2</w:t>
      </w:r>
      <w:r w:rsidR="00B32E17" w:rsidRPr="00CA35CA">
        <w:rPr>
          <w:rFonts w:ascii="Times New Roman" w:hAnsi="Times New Roman"/>
          <w:sz w:val="28"/>
          <w:szCs w:val="28"/>
        </w:rPr>
        <w:t>].</w:t>
      </w:r>
      <w:r w:rsidR="006F7985" w:rsidRPr="00CA35CA">
        <w:rPr>
          <w:rFonts w:ascii="Times New Roman" w:hAnsi="Times New Roman"/>
          <w:sz w:val="28"/>
          <w:szCs w:val="28"/>
        </w:rPr>
        <w:t xml:space="preserve"> Следует отметить, что технология сверхпластической раскатки наиболее эффективна при изготовлении дисков и колец ГТД диаметром от 600 до 800мм и более в случае создания нового оборудования для раскатки дисков, например, диаметром до 1200-1600мм. В тоже время при изготовлении дисков ГТД диаметром менее 600мм наиболее эффективной представляется штамповка в изотермических, или квазиизотермических условиях. </w:t>
      </w:r>
      <w:r w:rsidR="009E435B" w:rsidRPr="00CA35CA">
        <w:rPr>
          <w:rFonts w:ascii="Times New Roman" w:hAnsi="Times New Roman"/>
          <w:sz w:val="28"/>
          <w:szCs w:val="28"/>
        </w:rPr>
        <w:t>В</w:t>
      </w:r>
      <w:r w:rsidR="00DF26D2" w:rsidRPr="00CA35CA">
        <w:rPr>
          <w:rFonts w:ascii="Times New Roman" w:hAnsi="Times New Roman"/>
          <w:sz w:val="28"/>
          <w:szCs w:val="28"/>
        </w:rPr>
        <w:t>, частности,</w:t>
      </w:r>
      <w:r w:rsidR="009E435B" w:rsidRPr="00CA35CA">
        <w:rPr>
          <w:rFonts w:ascii="Times New Roman" w:hAnsi="Times New Roman"/>
          <w:sz w:val="28"/>
          <w:szCs w:val="28"/>
        </w:rPr>
        <w:t xml:space="preserve"> в ФГУП ГНЦ РФ «ВИАМ» создано опытно-промышленное производство по изготовлению штамповок дисков газотурбинных двигателей (ГТД) и энергетических установок</w:t>
      </w:r>
      <w:r w:rsidR="00840A88" w:rsidRPr="00CA35CA">
        <w:rPr>
          <w:rFonts w:ascii="Times New Roman" w:hAnsi="Times New Roman"/>
          <w:sz w:val="28"/>
          <w:szCs w:val="28"/>
        </w:rPr>
        <w:t xml:space="preserve"> [4]</w:t>
      </w:r>
      <w:r w:rsidR="00DF26D2" w:rsidRPr="00CA35CA">
        <w:rPr>
          <w:rFonts w:ascii="Times New Roman" w:hAnsi="Times New Roman"/>
          <w:sz w:val="28"/>
          <w:szCs w:val="28"/>
        </w:rPr>
        <w:t>. Для реализации технологии изотермической штамповки в окислительной среде (на воздухе) на данном предприятии был создан у</w:t>
      </w:r>
      <w:r w:rsidR="009E435B" w:rsidRPr="00CA35CA">
        <w:rPr>
          <w:rFonts w:ascii="Times New Roman" w:hAnsi="Times New Roman"/>
          <w:sz w:val="28"/>
          <w:szCs w:val="28"/>
        </w:rPr>
        <w:t xml:space="preserve">часток изотермической </w:t>
      </w:r>
      <w:r w:rsidR="009E435B" w:rsidRPr="00CA35CA">
        <w:rPr>
          <w:rFonts w:ascii="Times New Roman" w:hAnsi="Times New Roman"/>
          <w:sz w:val="28"/>
          <w:szCs w:val="28"/>
        </w:rPr>
        <w:lastRenderedPageBreak/>
        <w:t>штамповки</w:t>
      </w:r>
      <w:r w:rsidR="00DF26D2" w:rsidRPr="00CA35CA">
        <w:rPr>
          <w:rFonts w:ascii="Times New Roman" w:hAnsi="Times New Roman"/>
          <w:sz w:val="28"/>
          <w:szCs w:val="28"/>
        </w:rPr>
        <w:t>,</w:t>
      </w:r>
      <w:r w:rsidR="009E435B" w:rsidRPr="00CA35CA">
        <w:rPr>
          <w:rFonts w:ascii="Times New Roman" w:hAnsi="Times New Roman"/>
          <w:sz w:val="28"/>
          <w:szCs w:val="28"/>
        </w:rPr>
        <w:t xml:space="preserve"> оснащен</w:t>
      </w:r>
      <w:r w:rsidR="00DF26D2" w:rsidRPr="00CA35CA">
        <w:rPr>
          <w:rFonts w:ascii="Times New Roman" w:hAnsi="Times New Roman"/>
          <w:sz w:val="28"/>
          <w:szCs w:val="28"/>
        </w:rPr>
        <w:t>ный</w:t>
      </w:r>
      <w:r w:rsidR="009E435B" w:rsidRPr="00CA35CA">
        <w:rPr>
          <w:rFonts w:ascii="Times New Roman" w:hAnsi="Times New Roman"/>
          <w:sz w:val="28"/>
          <w:szCs w:val="28"/>
        </w:rPr>
        <w:t xml:space="preserve"> специализированными прессами и изотермическими установками, </w:t>
      </w:r>
      <w:r w:rsidR="00DF26D2" w:rsidRPr="00CA35CA">
        <w:rPr>
          <w:rFonts w:ascii="Times New Roman" w:hAnsi="Times New Roman"/>
          <w:sz w:val="28"/>
          <w:szCs w:val="28"/>
        </w:rPr>
        <w:t xml:space="preserve">что </w:t>
      </w:r>
      <w:r w:rsidR="009E435B" w:rsidRPr="00CA35CA">
        <w:rPr>
          <w:rFonts w:ascii="Times New Roman" w:hAnsi="Times New Roman"/>
          <w:sz w:val="28"/>
          <w:szCs w:val="28"/>
        </w:rPr>
        <w:t>позвол</w:t>
      </w:r>
      <w:r w:rsidR="00DF26D2" w:rsidRPr="00CA35CA">
        <w:rPr>
          <w:rFonts w:ascii="Times New Roman" w:hAnsi="Times New Roman"/>
          <w:sz w:val="28"/>
          <w:szCs w:val="28"/>
        </w:rPr>
        <w:t>ило</w:t>
      </w:r>
      <w:r w:rsidR="009E435B" w:rsidRPr="00CA35CA">
        <w:rPr>
          <w:rFonts w:ascii="Times New Roman" w:hAnsi="Times New Roman"/>
          <w:sz w:val="28"/>
          <w:szCs w:val="28"/>
        </w:rPr>
        <w:t xml:space="preserve"> изготовлять опытно-промышленные и серийные партии штамповок дисков и других деталей, в том числе из высокожаропрочных никелевых сплавов (ВЖ175, ЭИ698, ЭП742, ЭК79, ЭК151, ЭП975 и др.) диаметром до 300 мм</w:t>
      </w:r>
      <w:r w:rsidR="0052767A" w:rsidRPr="00CA35CA">
        <w:rPr>
          <w:rFonts w:ascii="Times New Roman" w:hAnsi="Times New Roman"/>
          <w:sz w:val="28"/>
          <w:szCs w:val="28"/>
        </w:rPr>
        <w:t xml:space="preserve"> [5]</w:t>
      </w:r>
      <w:r w:rsidR="00DF26D2" w:rsidRPr="00CA35CA">
        <w:rPr>
          <w:rFonts w:ascii="Times New Roman" w:hAnsi="Times New Roman"/>
          <w:sz w:val="28"/>
          <w:szCs w:val="28"/>
        </w:rPr>
        <w:t>. Поскольку при создании изотермических штамповых блоков для штамповки дисков большего размера до конца</w:t>
      </w:r>
      <w:r w:rsidR="00A5530E" w:rsidRPr="00CA35CA">
        <w:rPr>
          <w:rFonts w:ascii="Times New Roman" w:hAnsi="Times New Roman"/>
          <w:sz w:val="28"/>
          <w:szCs w:val="28"/>
        </w:rPr>
        <w:t xml:space="preserve"> </w:t>
      </w:r>
      <w:r w:rsidR="00DF26D2" w:rsidRPr="00CA35CA">
        <w:rPr>
          <w:rFonts w:ascii="Times New Roman" w:hAnsi="Times New Roman"/>
          <w:sz w:val="28"/>
          <w:szCs w:val="28"/>
        </w:rPr>
        <w:t>не решен ряд</w:t>
      </w:r>
      <w:r w:rsidR="00A5530E" w:rsidRPr="00CA35CA">
        <w:rPr>
          <w:rFonts w:ascii="Times New Roman" w:hAnsi="Times New Roman"/>
          <w:sz w:val="28"/>
          <w:szCs w:val="28"/>
        </w:rPr>
        <w:t xml:space="preserve"> технологических проблем представляло интерес исследование возможности изготовления дисков диаметром до 500-550мм в квазиизотермических условиях с применением традиционного штампового материала- литейного сплава ЖС6У.</w:t>
      </w:r>
    </w:p>
    <w:p w:rsidR="006F7985" w:rsidRPr="00CA35CA" w:rsidRDefault="009E435B" w:rsidP="00CA35CA">
      <w:pPr>
        <w:tabs>
          <w:tab w:val="left" w:pos="360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Ц</w:t>
      </w:r>
      <w:r w:rsidR="006F7985" w:rsidRPr="00CA35CA">
        <w:rPr>
          <w:rFonts w:ascii="Times New Roman" w:hAnsi="Times New Roman"/>
          <w:sz w:val="28"/>
          <w:szCs w:val="28"/>
        </w:rPr>
        <w:t>елью данной работы являлось исследован</w:t>
      </w:r>
      <w:r w:rsidRPr="00CA35CA">
        <w:rPr>
          <w:rFonts w:ascii="Times New Roman" w:hAnsi="Times New Roman"/>
          <w:sz w:val="28"/>
          <w:szCs w:val="28"/>
        </w:rPr>
        <w:t>ие влияния сверхпластической деформации в квазиизотермических условиях</w:t>
      </w:r>
      <w:r w:rsidR="00A5530E" w:rsidRPr="00CA35CA">
        <w:rPr>
          <w:rFonts w:ascii="Times New Roman" w:hAnsi="Times New Roman"/>
          <w:sz w:val="28"/>
          <w:szCs w:val="28"/>
        </w:rPr>
        <w:t xml:space="preserve"> и последующей термической обработки</w:t>
      </w:r>
      <w:r w:rsidR="00614852" w:rsidRPr="00CA35CA">
        <w:rPr>
          <w:rFonts w:ascii="Times New Roman" w:hAnsi="Times New Roman"/>
          <w:sz w:val="28"/>
          <w:szCs w:val="28"/>
        </w:rPr>
        <w:t xml:space="preserve"> микроструктуру и свойства никелевых сплавов ЭК79 и ЭП975.</w:t>
      </w:r>
    </w:p>
    <w:p w:rsidR="00F13949" w:rsidRPr="00CA35CA" w:rsidRDefault="00F13949" w:rsidP="00CA35C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13949" w:rsidRPr="00CA35CA" w:rsidRDefault="00CA35CA" w:rsidP="00CA35CA">
      <w:pPr>
        <w:pStyle w:val="a7"/>
        <w:spacing w:after="0" w:line="360" w:lineRule="auto"/>
        <w:ind w:left="567"/>
        <w:jc w:val="both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 xml:space="preserve">2. </w:t>
      </w:r>
      <w:r w:rsidRPr="00CA35CA">
        <w:rPr>
          <w:rFonts w:ascii="Times New Roman" w:hAnsi="Times New Roman"/>
          <w:b/>
          <w:sz w:val="28"/>
          <w:szCs w:val="28"/>
        </w:rPr>
        <w:t>Результаты исследований и их обсуждение</w:t>
      </w:r>
    </w:p>
    <w:p w:rsidR="00F13949" w:rsidRPr="00CA35CA" w:rsidRDefault="00125865" w:rsidP="00CA35CA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CA35CA">
        <w:rPr>
          <w:rFonts w:ascii="Times New Roman" w:hAnsi="Times New Roman"/>
          <w:b/>
          <w:sz w:val="28"/>
          <w:szCs w:val="28"/>
        </w:rPr>
        <w:t>2</w:t>
      </w:r>
      <w:r w:rsidR="00F13949" w:rsidRPr="00CA35CA">
        <w:rPr>
          <w:rFonts w:ascii="Times New Roman" w:hAnsi="Times New Roman"/>
          <w:b/>
          <w:sz w:val="28"/>
          <w:szCs w:val="28"/>
        </w:rPr>
        <w:t>.1. Механические свойства исходная микроструктура осаженных заготовок из сплавов ЭК79 и ЭП975</w:t>
      </w:r>
    </w:p>
    <w:p w:rsidR="00F13949" w:rsidRPr="00CA35CA" w:rsidRDefault="00125865" w:rsidP="00CA35CA">
      <w:pPr>
        <w:tabs>
          <w:tab w:val="num" w:pos="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Б</w:t>
      </w:r>
      <w:r w:rsidR="00F13949" w:rsidRPr="00CA35CA">
        <w:rPr>
          <w:rFonts w:ascii="Times New Roman" w:hAnsi="Times New Roman"/>
          <w:sz w:val="28"/>
          <w:szCs w:val="28"/>
        </w:rPr>
        <w:t>ыла изучена макро и микроструктура осаженных заготовок из сплавов ЭК79 и ЭП975 в исходном состоянии поставки из ФГУП «ВИАМ». Анализ микроструктуры осаженных заготовок из сплавов ЭК79 и ЭП975 показал</w:t>
      </w:r>
      <w:r w:rsidRPr="00CA35CA">
        <w:rPr>
          <w:rFonts w:ascii="Times New Roman" w:hAnsi="Times New Roman"/>
          <w:sz w:val="28"/>
          <w:szCs w:val="28"/>
        </w:rPr>
        <w:t>,</w:t>
      </w:r>
      <w:r w:rsidR="00F13949" w:rsidRPr="00CA35CA">
        <w:rPr>
          <w:rFonts w:ascii="Times New Roman" w:hAnsi="Times New Roman"/>
          <w:sz w:val="28"/>
          <w:szCs w:val="28"/>
        </w:rPr>
        <w:t xml:space="preserve"> что в них сформированы однородные по всему объему деформированного материала ультрамелкозернистые  структуры типа микродуплекс (рис.1). По данным оптической металлографии средний размер зерен </w:t>
      </w:r>
      <w:r w:rsidR="00F13949" w:rsidRPr="00CA35CA">
        <w:rPr>
          <w:rFonts w:ascii="Times New Roman" w:hAnsi="Times New Roman"/>
          <w:sz w:val="28"/>
          <w:szCs w:val="28"/>
        </w:rPr>
        <w:sym w:font="Symbol" w:char="F067"/>
      </w:r>
      <w:r w:rsidR="00F13949" w:rsidRPr="00CA35CA">
        <w:rPr>
          <w:rFonts w:ascii="Times New Roman" w:hAnsi="Times New Roman"/>
          <w:sz w:val="28"/>
          <w:szCs w:val="28"/>
        </w:rPr>
        <w:t xml:space="preserve"> и </w:t>
      </w:r>
      <w:r w:rsidR="00F13949" w:rsidRPr="00CA35CA">
        <w:rPr>
          <w:rFonts w:ascii="Times New Roman" w:hAnsi="Times New Roman"/>
          <w:sz w:val="28"/>
          <w:szCs w:val="28"/>
        </w:rPr>
        <w:sym w:font="Symbol" w:char="F067"/>
      </w:r>
      <w:r w:rsidR="00F13949" w:rsidRPr="00CA35CA">
        <w:rPr>
          <w:rFonts w:ascii="Times New Roman" w:hAnsi="Times New Roman"/>
          <w:sz w:val="28"/>
          <w:szCs w:val="28"/>
        </w:rPr>
        <w:t xml:space="preserve">'-фаз в сплаве ЭК79 составляет 5,1 и 1,2 мкм соответственно. В более легированном сплаве ЭП975 размер </w:t>
      </w:r>
      <w:r w:rsidR="00F13949" w:rsidRPr="00CA35CA">
        <w:rPr>
          <w:rFonts w:ascii="Times New Roman" w:hAnsi="Times New Roman"/>
          <w:sz w:val="28"/>
          <w:szCs w:val="28"/>
        </w:rPr>
        <w:sym w:font="Symbol" w:char="F067"/>
      </w:r>
      <w:r w:rsidR="00F13949" w:rsidRPr="00CA35CA">
        <w:rPr>
          <w:rFonts w:ascii="Times New Roman" w:hAnsi="Times New Roman"/>
          <w:sz w:val="28"/>
          <w:szCs w:val="28"/>
        </w:rPr>
        <w:t xml:space="preserve"> и </w:t>
      </w:r>
      <w:r w:rsidR="00F13949" w:rsidRPr="00CA35CA">
        <w:rPr>
          <w:rFonts w:ascii="Times New Roman" w:hAnsi="Times New Roman"/>
          <w:sz w:val="28"/>
          <w:szCs w:val="28"/>
        </w:rPr>
        <w:sym w:font="Symbol" w:char="F067"/>
      </w:r>
      <w:r w:rsidR="00F13949" w:rsidRPr="00CA35CA">
        <w:rPr>
          <w:rFonts w:ascii="Times New Roman" w:hAnsi="Times New Roman"/>
          <w:sz w:val="28"/>
          <w:szCs w:val="28"/>
        </w:rPr>
        <w:t xml:space="preserve">'-фаз крупнее и составляет соответственно 3 и 7,8 мкм. </w:t>
      </w:r>
    </w:p>
    <w:p w:rsidR="004B5CFE" w:rsidRDefault="00125865" w:rsidP="00CA35CA">
      <w:pPr>
        <w:tabs>
          <w:tab w:val="num" w:pos="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 xml:space="preserve">По результатам механических испытаний, приведенных ниже (рис.2), </w:t>
      </w:r>
      <w:r w:rsidR="008A3936" w:rsidRPr="00CA35CA">
        <w:rPr>
          <w:rFonts w:ascii="Times New Roman" w:hAnsi="Times New Roman"/>
          <w:sz w:val="28"/>
          <w:szCs w:val="28"/>
        </w:rPr>
        <w:t>п</w:t>
      </w:r>
      <w:r w:rsidRPr="00CA35CA">
        <w:rPr>
          <w:rFonts w:ascii="Times New Roman" w:hAnsi="Times New Roman"/>
          <w:sz w:val="28"/>
          <w:szCs w:val="28"/>
        </w:rPr>
        <w:t xml:space="preserve">оказано, что сформированная в заготовках из сплавов ЭК79 и ЭП975 микродуплексная структура обеспечивает возможность реализации эффекта сверхпластичности в технологическом процессе </w:t>
      </w:r>
      <w:r w:rsidR="00B35220" w:rsidRPr="00CA35CA">
        <w:rPr>
          <w:rFonts w:ascii="Times New Roman" w:hAnsi="Times New Roman"/>
          <w:sz w:val="28"/>
          <w:szCs w:val="28"/>
        </w:rPr>
        <w:t>деформационной обработки</w:t>
      </w:r>
      <w:r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</w:rPr>
        <w:lastRenderedPageBreak/>
        <w:t>дисков из указанных сплавов. На основании результатов</w:t>
      </w:r>
      <w:r w:rsidR="0052767A" w:rsidRPr="00CA35CA">
        <w:rPr>
          <w:rFonts w:ascii="Times New Roman" w:hAnsi="Times New Roman"/>
          <w:sz w:val="28"/>
          <w:szCs w:val="28"/>
        </w:rPr>
        <w:t>, полученных в данной работе, а также данных ранее опубликованных работ [6,7]</w:t>
      </w:r>
      <w:r w:rsidRPr="00CA35CA">
        <w:rPr>
          <w:rFonts w:ascii="Times New Roman" w:hAnsi="Times New Roman"/>
          <w:sz w:val="28"/>
          <w:szCs w:val="28"/>
        </w:rPr>
        <w:t xml:space="preserve"> были рекомендованы следующие температурно-скоростные режимы раскатки заготовок из ЖНС, изготовленных в ФГУП «ВИАМ»</w:t>
      </w:r>
      <w:r w:rsidR="004B5CFE" w:rsidRPr="00CA35CA">
        <w:rPr>
          <w:rFonts w:ascii="Times New Roman" w:hAnsi="Times New Roman"/>
          <w:sz w:val="28"/>
          <w:szCs w:val="28"/>
        </w:rPr>
        <w:t xml:space="preserve">. </w:t>
      </w:r>
      <w:r w:rsidRPr="00CA35CA">
        <w:rPr>
          <w:rFonts w:ascii="Times New Roman" w:hAnsi="Times New Roman"/>
          <w:sz w:val="28"/>
          <w:szCs w:val="28"/>
        </w:rPr>
        <w:t xml:space="preserve">Для сплава ЭК79 оптимальная температура </w:t>
      </w:r>
      <w:r w:rsidR="00346237" w:rsidRPr="00CA35CA">
        <w:rPr>
          <w:rFonts w:ascii="Times New Roman" w:hAnsi="Times New Roman"/>
          <w:sz w:val="28"/>
          <w:szCs w:val="28"/>
        </w:rPr>
        <w:t>сверхпластичности</w:t>
      </w:r>
      <w:r w:rsidR="00B35220" w:rsidRPr="00CA35CA">
        <w:rPr>
          <w:rFonts w:ascii="Times New Roman" w:hAnsi="Times New Roman"/>
          <w:sz w:val="28"/>
          <w:szCs w:val="28"/>
        </w:rPr>
        <w:t xml:space="preserve"> деформации</w:t>
      </w:r>
      <w:r w:rsidRPr="00CA35CA">
        <w:rPr>
          <w:rFonts w:ascii="Times New Roman" w:hAnsi="Times New Roman"/>
          <w:sz w:val="28"/>
          <w:szCs w:val="28"/>
        </w:rPr>
        <w:t xml:space="preserve"> составляет </w:t>
      </w:r>
      <w:r w:rsidR="00B35220" w:rsidRPr="00CA35CA">
        <w:rPr>
          <w:rFonts w:ascii="Times New Roman" w:hAnsi="Times New Roman"/>
          <w:sz w:val="28"/>
          <w:szCs w:val="28"/>
        </w:rPr>
        <w:t>Тп.р.</w:t>
      </w:r>
      <w:r w:rsidR="00B35220" w:rsidRPr="00CA35CA">
        <w:rPr>
          <w:rFonts w:ascii="Times New Roman" w:hAnsi="Times New Roman"/>
          <w:sz w:val="28"/>
          <w:szCs w:val="28"/>
        </w:rPr>
        <w:sym w:font="Symbol" w:char="F067"/>
      </w:r>
      <w:r w:rsidR="00B35220" w:rsidRPr="00CA35CA">
        <w:rPr>
          <w:rFonts w:ascii="Times New Roman" w:hAnsi="Times New Roman"/>
          <w:sz w:val="28"/>
          <w:szCs w:val="28"/>
        </w:rPr>
        <w:sym w:font="Symbol" w:char="F0A2"/>
      </w:r>
      <w:r w:rsidR="00B35220" w:rsidRPr="00CA35CA">
        <w:rPr>
          <w:rFonts w:ascii="Times New Roman" w:hAnsi="Times New Roman"/>
          <w:sz w:val="28"/>
          <w:szCs w:val="28"/>
        </w:rPr>
        <w:t xml:space="preserve"> -30</w:t>
      </w:r>
      <w:r w:rsidRPr="00CA35CA">
        <w:rPr>
          <w:rFonts w:ascii="Times New Roman" w:hAnsi="Times New Roman"/>
          <w:sz w:val="28"/>
          <w:szCs w:val="28"/>
          <w:vertAlign w:val="superscript"/>
        </w:rPr>
        <w:t>о</w:t>
      </w:r>
      <w:r w:rsidRPr="00CA35CA">
        <w:rPr>
          <w:rFonts w:ascii="Times New Roman" w:hAnsi="Times New Roman"/>
          <w:sz w:val="28"/>
          <w:szCs w:val="28"/>
        </w:rPr>
        <w:t>С, при этом коэффициент скоростной чувствительности напряжения течения в интервале скоростей 10</w:t>
      </w:r>
      <w:r w:rsidRPr="00CA35CA">
        <w:rPr>
          <w:rFonts w:ascii="Times New Roman" w:hAnsi="Times New Roman"/>
          <w:sz w:val="28"/>
          <w:szCs w:val="28"/>
          <w:vertAlign w:val="superscript"/>
        </w:rPr>
        <w:t>-4</w:t>
      </w:r>
      <w:r w:rsidRPr="00CA35CA">
        <w:rPr>
          <w:rFonts w:ascii="Times New Roman" w:hAnsi="Times New Roman"/>
          <w:sz w:val="28"/>
          <w:szCs w:val="28"/>
        </w:rPr>
        <w:t>-10</w:t>
      </w:r>
      <w:r w:rsidRPr="00CA35CA">
        <w:rPr>
          <w:rFonts w:ascii="Times New Roman" w:hAnsi="Times New Roman"/>
          <w:sz w:val="28"/>
          <w:szCs w:val="28"/>
          <w:vertAlign w:val="superscript"/>
        </w:rPr>
        <w:t>-3</w:t>
      </w:r>
      <w:r w:rsidRPr="00CA35CA">
        <w:rPr>
          <w:rFonts w:ascii="Times New Roman" w:hAnsi="Times New Roman"/>
          <w:sz w:val="28"/>
          <w:szCs w:val="28"/>
        </w:rPr>
        <w:t>с</w:t>
      </w:r>
      <w:r w:rsidRPr="00CA35CA">
        <w:rPr>
          <w:rFonts w:ascii="Times New Roman" w:hAnsi="Times New Roman"/>
          <w:sz w:val="28"/>
          <w:szCs w:val="28"/>
          <w:vertAlign w:val="superscript"/>
        </w:rPr>
        <w:t xml:space="preserve">-1 </w:t>
      </w:r>
      <w:r w:rsidR="0035422E" w:rsidRPr="00CA35CA">
        <w:rPr>
          <w:rFonts w:ascii="Times New Roman" w:hAnsi="Times New Roman"/>
          <w:sz w:val="28"/>
          <w:szCs w:val="28"/>
        </w:rPr>
        <w:t xml:space="preserve">равен </w:t>
      </w:r>
      <w:r w:rsidRPr="00CA35CA">
        <w:rPr>
          <w:rFonts w:ascii="Times New Roman" w:hAnsi="Times New Roman"/>
          <w:sz w:val="28"/>
          <w:szCs w:val="28"/>
        </w:rPr>
        <w:t>0,53, а в интервале скоростей 10</w:t>
      </w:r>
      <w:r w:rsidRPr="00CA35CA">
        <w:rPr>
          <w:rFonts w:ascii="Times New Roman" w:hAnsi="Times New Roman"/>
          <w:sz w:val="28"/>
          <w:szCs w:val="28"/>
          <w:vertAlign w:val="superscript"/>
        </w:rPr>
        <w:t>-3</w:t>
      </w:r>
      <w:r w:rsidRPr="00CA35CA">
        <w:rPr>
          <w:rFonts w:ascii="Times New Roman" w:hAnsi="Times New Roman"/>
          <w:sz w:val="28"/>
          <w:szCs w:val="28"/>
        </w:rPr>
        <w:t>-10</w:t>
      </w:r>
      <w:r w:rsidRPr="00CA35CA">
        <w:rPr>
          <w:rFonts w:ascii="Times New Roman" w:hAnsi="Times New Roman"/>
          <w:sz w:val="28"/>
          <w:szCs w:val="28"/>
          <w:vertAlign w:val="superscript"/>
        </w:rPr>
        <w:t>-2</w:t>
      </w:r>
      <w:r w:rsidRPr="00CA35CA">
        <w:rPr>
          <w:rFonts w:ascii="Times New Roman" w:hAnsi="Times New Roman"/>
          <w:sz w:val="28"/>
          <w:szCs w:val="28"/>
        </w:rPr>
        <w:t>с</w:t>
      </w:r>
      <w:r w:rsidRPr="00CA35CA">
        <w:rPr>
          <w:rFonts w:ascii="Times New Roman" w:hAnsi="Times New Roman"/>
          <w:sz w:val="28"/>
          <w:szCs w:val="28"/>
          <w:vertAlign w:val="superscript"/>
        </w:rPr>
        <w:t xml:space="preserve">-1 </w:t>
      </w:r>
      <w:r w:rsidRPr="00CA35CA">
        <w:rPr>
          <w:rFonts w:ascii="Times New Roman" w:hAnsi="Times New Roman"/>
          <w:sz w:val="28"/>
          <w:szCs w:val="28"/>
        </w:rPr>
        <w:t xml:space="preserve"> равен 0,48. </w:t>
      </w:r>
      <w:r w:rsidR="004B5CFE" w:rsidRPr="00CA35CA">
        <w:rPr>
          <w:rFonts w:ascii="Times New Roman" w:hAnsi="Times New Roman"/>
          <w:sz w:val="28"/>
          <w:szCs w:val="28"/>
        </w:rPr>
        <w:t xml:space="preserve">Для сплава ЭП975 оптимальная температура </w:t>
      </w:r>
      <w:r w:rsidR="0062608D" w:rsidRPr="00CA35CA">
        <w:rPr>
          <w:rFonts w:ascii="Times New Roman" w:hAnsi="Times New Roman"/>
          <w:sz w:val="28"/>
          <w:szCs w:val="28"/>
        </w:rPr>
        <w:t>сверхпластичности</w:t>
      </w:r>
      <w:r w:rsidR="004B5CFE" w:rsidRPr="00CA35CA">
        <w:rPr>
          <w:rFonts w:ascii="Times New Roman" w:hAnsi="Times New Roman"/>
          <w:sz w:val="28"/>
          <w:szCs w:val="28"/>
        </w:rPr>
        <w:t xml:space="preserve"> деформации составляет Тп.р.</w:t>
      </w:r>
      <w:r w:rsidR="004B5CFE" w:rsidRPr="00CA35CA">
        <w:rPr>
          <w:rFonts w:ascii="Times New Roman" w:hAnsi="Times New Roman"/>
          <w:sz w:val="28"/>
          <w:szCs w:val="28"/>
        </w:rPr>
        <w:sym w:font="Symbol" w:char="F067"/>
      </w:r>
      <w:r w:rsidR="004B5CFE" w:rsidRPr="00CA35CA">
        <w:rPr>
          <w:rFonts w:ascii="Times New Roman" w:hAnsi="Times New Roman"/>
          <w:sz w:val="28"/>
          <w:szCs w:val="28"/>
        </w:rPr>
        <w:sym w:font="Symbol" w:char="F0A2"/>
      </w:r>
      <w:r w:rsidR="004B5CFE" w:rsidRPr="00CA35CA">
        <w:rPr>
          <w:rFonts w:ascii="Times New Roman" w:hAnsi="Times New Roman"/>
          <w:sz w:val="28"/>
          <w:szCs w:val="28"/>
        </w:rPr>
        <w:t xml:space="preserve"> -50</w:t>
      </w:r>
      <w:r w:rsidR="004B5CFE" w:rsidRPr="00CA35CA">
        <w:rPr>
          <w:rFonts w:ascii="Times New Roman" w:hAnsi="Times New Roman"/>
          <w:sz w:val="28"/>
          <w:szCs w:val="28"/>
          <w:vertAlign w:val="superscript"/>
        </w:rPr>
        <w:t>о</w:t>
      </w:r>
      <w:r w:rsidR="004B5CFE" w:rsidRPr="00CA35CA">
        <w:rPr>
          <w:rFonts w:ascii="Times New Roman" w:hAnsi="Times New Roman"/>
          <w:sz w:val="28"/>
          <w:szCs w:val="28"/>
        </w:rPr>
        <w:t>С, при этом коэффициент скоростной чувствительности напряжения течения 10</w:t>
      </w:r>
      <w:r w:rsidR="004B5CFE" w:rsidRPr="00CA35CA">
        <w:rPr>
          <w:rFonts w:ascii="Times New Roman" w:hAnsi="Times New Roman"/>
          <w:sz w:val="28"/>
          <w:szCs w:val="28"/>
          <w:vertAlign w:val="superscript"/>
        </w:rPr>
        <w:t>-4</w:t>
      </w:r>
      <w:r w:rsidR="004B5CFE" w:rsidRPr="00CA35CA">
        <w:rPr>
          <w:rFonts w:ascii="Times New Roman" w:hAnsi="Times New Roman"/>
          <w:sz w:val="28"/>
          <w:szCs w:val="28"/>
        </w:rPr>
        <w:t>-10</w:t>
      </w:r>
      <w:r w:rsidR="004B5CFE" w:rsidRPr="00CA35CA">
        <w:rPr>
          <w:rFonts w:ascii="Times New Roman" w:hAnsi="Times New Roman"/>
          <w:sz w:val="28"/>
          <w:szCs w:val="28"/>
          <w:vertAlign w:val="superscript"/>
        </w:rPr>
        <w:t>3</w:t>
      </w:r>
      <w:r w:rsidR="004B5CFE" w:rsidRPr="00CA35CA">
        <w:rPr>
          <w:rFonts w:ascii="Times New Roman" w:hAnsi="Times New Roman"/>
          <w:sz w:val="28"/>
          <w:szCs w:val="28"/>
        </w:rPr>
        <w:t>с</w:t>
      </w:r>
      <w:r w:rsidR="004B5CFE" w:rsidRPr="00CA35CA">
        <w:rPr>
          <w:rFonts w:ascii="Times New Roman" w:hAnsi="Times New Roman"/>
          <w:sz w:val="28"/>
          <w:szCs w:val="28"/>
          <w:vertAlign w:val="superscript"/>
        </w:rPr>
        <w:t>-1</w:t>
      </w:r>
      <w:r w:rsidR="004B5CFE" w:rsidRPr="00CA35CA">
        <w:rPr>
          <w:rFonts w:ascii="Times New Roman" w:hAnsi="Times New Roman"/>
          <w:sz w:val="28"/>
          <w:szCs w:val="28"/>
        </w:rPr>
        <w:t xml:space="preserve"> составляет 0,65, а в интервале скоростей 10</w:t>
      </w:r>
      <w:r w:rsidR="004B5CFE" w:rsidRPr="00CA35CA">
        <w:rPr>
          <w:rFonts w:ascii="Times New Roman" w:hAnsi="Times New Roman"/>
          <w:sz w:val="28"/>
          <w:szCs w:val="28"/>
          <w:vertAlign w:val="superscript"/>
        </w:rPr>
        <w:t>-3</w:t>
      </w:r>
      <w:r w:rsidR="004B5CFE" w:rsidRPr="00CA35CA">
        <w:rPr>
          <w:rFonts w:ascii="Times New Roman" w:hAnsi="Times New Roman"/>
          <w:sz w:val="28"/>
          <w:szCs w:val="28"/>
        </w:rPr>
        <w:t>-10</w:t>
      </w:r>
      <w:r w:rsidR="004B5CFE" w:rsidRPr="00CA35CA">
        <w:rPr>
          <w:rFonts w:ascii="Times New Roman" w:hAnsi="Times New Roman"/>
          <w:sz w:val="28"/>
          <w:szCs w:val="28"/>
          <w:vertAlign w:val="superscript"/>
        </w:rPr>
        <w:t>-2</w:t>
      </w:r>
      <w:r w:rsidR="004B5CFE" w:rsidRPr="00CA35CA">
        <w:rPr>
          <w:rFonts w:ascii="Times New Roman" w:hAnsi="Times New Roman"/>
          <w:sz w:val="28"/>
          <w:szCs w:val="28"/>
        </w:rPr>
        <w:t>с</w:t>
      </w:r>
      <w:r w:rsidR="004B5CFE" w:rsidRPr="00CA35CA">
        <w:rPr>
          <w:rFonts w:ascii="Times New Roman" w:hAnsi="Times New Roman"/>
          <w:sz w:val="28"/>
          <w:szCs w:val="28"/>
          <w:vertAlign w:val="superscript"/>
        </w:rPr>
        <w:t xml:space="preserve">-1 </w:t>
      </w:r>
      <w:r w:rsidR="004B5CFE" w:rsidRPr="00CA35CA">
        <w:rPr>
          <w:rFonts w:ascii="Times New Roman" w:hAnsi="Times New Roman"/>
          <w:sz w:val="28"/>
          <w:szCs w:val="28"/>
        </w:rPr>
        <w:t xml:space="preserve">  равен 0,52. </w:t>
      </w:r>
    </w:p>
    <w:p w:rsidR="00CA35CA" w:rsidRPr="00CA35CA" w:rsidRDefault="00CA35CA" w:rsidP="00CA35CA">
      <w:pPr>
        <w:tabs>
          <w:tab w:val="num" w:pos="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13949" w:rsidRPr="00840A88" w:rsidRDefault="004B5CFE" w:rsidP="00F13949">
      <w:pPr>
        <w:spacing w:after="0" w:line="240" w:lineRule="auto"/>
        <w:jc w:val="center"/>
      </w:pPr>
      <w:r>
        <w:rPr>
          <w:rFonts w:ascii="Times New Roman" w:hAnsi="Times New Roman"/>
          <w:noProof/>
          <w:sz w:val="24"/>
          <w:szCs w:val="24"/>
        </w:rPr>
        <w:t xml:space="preserve"> </w:t>
      </w:r>
      <w:r w:rsidRPr="00840A88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772000" cy="2077361"/>
            <wp:effectExtent l="19050" t="0" r="9300" b="0"/>
            <wp:docPr id="4" name="Рисунок 4" descr="EK79-ISX-X50#+ма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K79-ISX-X50#+мар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6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77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t xml:space="preserve">   </w:t>
      </w:r>
      <w:r w:rsidRPr="00840A88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772000" cy="2077361"/>
            <wp:effectExtent l="19050" t="0" r="9300" b="0"/>
            <wp:docPr id="3" name="Рисунок 3" descr="EP975-ISX-X50+ ма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P975-ISX-X50+ мар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6000" contrast="5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77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949" w:rsidRPr="00840A88" w:rsidRDefault="004B5CFE" w:rsidP="00F1394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="00F13949" w:rsidRPr="00840A88">
        <w:rPr>
          <w:rFonts w:ascii="Times New Roman" w:hAnsi="Times New Roman"/>
          <w:sz w:val="24"/>
          <w:szCs w:val="24"/>
        </w:rPr>
        <w:t>б</w:t>
      </w:r>
    </w:p>
    <w:p w:rsidR="00F13949" w:rsidRPr="00840A88" w:rsidRDefault="00F13949" w:rsidP="00F1394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Рис. 1. Микроструктура сплавов ЭК79 (а) и ЭП975(б) в исходном УМЗ  состоянии</w:t>
      </w:r>
    </w:p>
    <w:p w:rsidR="00F13949" w:rsidRDefault="00F13949" w:rsidP="00F13949">
      <w:p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A35CA" w:rsidRDefault="00CA35CA" w:rsidP="00F13949">
      <w:p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A35CA" w:rsidRDefault="00CA35CA" w:rsidP="00F13949">
      <w:p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A35CA" w:rsidRDefault="00CA35CA" w:rsidP="00F13949">
      <w:p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A35CA" w:rsidRDefault="00CA35CA" w:rsidP="00F13949">
      <w:p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A35CA" w:rsidRPr="00840A88" w:rsidRDefault="00CA35CA" w:rsidP="00F13949">
      <w:pPr>
        <w:tabs>
          <w:tab w:val="num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13949" w:rsidRPr="00840A88" w:rsidRDefault="004B5CFE" w:rsidP="004B5CFE">
      <w:pPr>
        <w:tabs>
          <w:tab w:val="num" w:pos="0"/>
        </w:tabs>
        <w:spacing w:after="0" w:line="240" w:lineRule="auto"/>
        <w:jc w:val="center"/>
      </w:pPr>
      <w:r w:rsidRPr="00840A88">
        <w:object w:dxaOrig="9981" w:dyaOrig="812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5.4pt;height:198.4pt" o:ole="">
            <v:imagedata r:id="rId10" o:title="" croptop="5418f"/>
          </v:shape>
          <o:OLEObject Type="Embed" ProgID="SigmaPlotGraphicObject.9" ShapeID="_x0000_i1025" DrawAspect="Content" ObjectID="_1510644267" r:id="rId11"/>
        </w:object>
      </w:r>
    </w:p>
    <w:p w:rsidR="00F13949" w:rsidRPr="00840A88" w:rsidRDefault="00F13949" w:rsidP="00F13949">
      <w:pPr>
        <w:spacing w:after="0" w:line="240" w:lineRule="auto"/>
        <w:ind w:firstLine="357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а</w:t>
      </w:r>
    </w:p>
    <w:p w:rsidR="00F13949" w:rsidRPr="00840A88" w:rsidRDefault="004B5CFE" w:rsidP="00F13949">
      <w:pPr>
        <w:spacing w:after="0" w:line="240" w:lineRule="auto"/>
        <w:ind w:firstLine="357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object w:dxaOrig="9171" w:dyaOrig="7282">
          <v:shape id="_x0000_i1026" type="#_x0000_t75" style="width:261.2pt;height:198.4pt" o:ole="">
            <v:imagedata r:id="rId12" o:title="" croptop="2816f"/>
          </v:shape>
          <o:OLEObject Type="Embed" ProgID="SigmaPlotGraphicObject.9" ShapeID="_x0000_i1026" DrawAspect="Content" ObjectID="_1510644268" r:id="rId13"/>
        </w:object>
      </w:r>
    </w:p>
    <w:p w:rsidR="00F13949" w:rsidRPr="00840A88" w:rsidRDefault="00F13949" w:rsidP="00F13949">
      <w:pPr>
        <w:spacing w:after="0" w:line="240" w:lineRule="auto"/>
        <w:ind w:firstLine="357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б</w:t>
      </w:r>
    </w:p>
    <w:p w:rsidR="00F13949" w:rsidRPr="00840A88" w:rsidRDefault="00F13949" w:rsidP="00CA35CA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Рис. 2. Зависимости напряжения течения от температуры и степени деформации деформированных образцов из сплава ЭК79 (а) и ЭП975 (б)</w:t>
      </w:r>
    </w:p>
    <w:p w:rsidR="00F13949" w:rsidRPr="00840A88" w:rsidRDefault="00F13949" w:rsidP="00F13949">
      <w:pPr>
        <w:tabs>
          <w:tab w:val="num" w:pos="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13949" w:rsidRPr="00840A88" w:rsidRDefault="00F13949" w:rsidP="00F13949">
      <w:pPr>
        <w:tabs>
          <w:tab w:val="num" w:pos="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13949" w:rsidRPr="00CA35CA" w:rsidRDefault="00125865" w:rsidP="00CA35CA">
      <w:pPr>
        <w:spacing w:after="0" w:line="360" w:lineRule="auto"/>
        <w:ind w:firstLine="567"/>
        <w:jc w:val="both"/>
        <w:rPr>
          <w:rFonts w:ascii="Times New Roman" w:hAnsi="Times New Roman"/>
          <w:b/>
          <w:bCs/>
          <w:sz w:val="28"/>
          <w:szCs w:val="24"/>
        </w:rPr>
      </w:pPr>
      <w:r w:rsidRPr="00CA35CA">
        <w:rPr>
          <w:rFonts w:ascii="Times New Roman" w:hAnsi="Times New Roman"/>
          <w:b/>
          <w:bCs/>
          <w:sz w:val="28"/>
          <w:szCs w:val="24"/>
        </w:rPr>
        <w:t>2</w:t>
      </w:r>
      <w:r w:rsidR="00F13949" w:rsidRPr="00CA35CA">
        <w:rPr>
          <w:rFonts w:ascii="Times New Roman" w:hAnsi="Times New Roman"/>
          <w:b/>
          <w:bCs/>
          <w:sz w:val="28"/>
          <w:szCs w:val="24"/>
        </w:rPr>
        <w:t>.</w:t>
      </w:r>
      <w:r w:rsidRPr="00CA35CA">
        <w:rPr>
          <w:rFonts w:ascii="Times New Roman" w:hAnsi="Times New Roman"/>
          <w:b/>
          <w:bCs/>
          <w:sz w:val="28"/>
          <w:szCs w:val="24"/>
        </w:rPr>
        <w:t>2</w:t>
      </w:r>
      <w:r w:rsidR="00F13949" w:rsidRPr="00CA35CA">
        <w:rPr>
          <w:rFonts w:ascii="Times New Roman" w:hAnsi="Times New Roman"/>
          <w:b/>
          <w:bCs/>
          <w:sz w:val="28"/>
          <w:szCs w:val="24"/>
        </w:rPr>
        <w:t xml:space="preserve"> Структура и свойства </w:t>
      </w:r>
      <w:r w:rsidR="00714C35" w:rsidRPr="00CA35CA">
        <w:rPr>
          <w:rFonts w:ascii="Times New Roman" w:hAnsi="Times New Roman"/>
          <w:b/>
          <w:bCs/>
          <w:sz w:val="28"/>
          <w:szCs w:val="24"/>
        </w:rPr>
        <w:t xml:space="preserve">штамповок </w:t>
      </w:r>
      <w:r w:rsidR="00F13949" w:rsidRPr="00CA35CA">
        <w:rPr>
          <w:rFonts w:ascii="Times New Roman" w:hAnsi="Times New Roman"/>
          <w:b/>
          <w:bCs/>
          <w:sz w:val="28"/>
          <w:szCs w:val="24"/>
        </w:rPr>
        <w:t xml:space="preserve">дисков из сплавов ЭК79 и ЭП975 </w:t>
      </w:r>
    </w:p>
    <w:p w:rsidR="007C31B7" w:rsidRPr="00CA35CA" w:rsidRDefault="007C31B7" w:rsidP="00CA35C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CA35CA">
        <w:rPr>
          <w:rFonts w:ascii="Times New Roman" w:hAnsi="Times New Roman"/>
          <w:sz w:val="28"/>
          <w:szCs w:val="24"/>
        </w:rPr>
        <w:t xml:space="preserve">Штамповку заготовок с микродуплексной структурой </w:t>
      </w:r>
      <w:r w:rsidR="00BC6562" w:rsidRPr="00CA35CA">
        <w:rPr>
          <w:rFonts w:ascii="Times New Roman" w:hAnsi="Times New Roman"/>
          <w:sz w:val="28"/>
          <w:szCs w:val="24"/>
        </w:rPr>
        <w:t xml:space="preserve">проводили </w:t>
      </w:r>
      <w:r w:rsidRPr="00CA35CA">
        <w:rPr>
          <w:rFonts w:ascii="Times New Roman" w:hAnsi="Times New Roman"/>
          <w:sz w:val="28"/>
          <w:szCs w:val="24"/>
        </w:rPr>
        <w:t>в температурно-скорос</w:t>
      </w:r>
      <w:r w:rsidR="00BC6562" w:rsidRPr="00CA35CA">
        <w:rPr>
          <w:rFonts w:ascii="Times New Roman" w:hAnsi="Times New Roman"/>
          <w:sz w:val="28"/>
          <w:szCs w:val="24"/>
        </w:rPr>
        <w:t>т</w:t>
      </w:r>
      <w:r w:rsidRPr="00CA35CA">
        <w:rPr>
          <w:rFonts w:ascii="Times New Roman" w:hAnsi="Times New Roman"/>
          <w:sz w:val="28"/>
          <w:szCs w:val="24"/>
        </w:rPr>
        <w:t xml:space="preserve">ных условиях </w:t>
      </w:r>
      <w:r w:rsidR="0062608D" w:rsidRPr="00CA35CA">
        <w:rPr>
          <w:rFonts w:ascii="Times New Roman" w:hAnsi="Times New Roman"/>
          <w:sz w:val="28"/>
          <w:szCs w:val="24"/>
        </w:rPr>
        <w:t>сверхпластичности</w:t>
      </w:r>
      <w:bookmarkStart w:id="0" w:name="_GoBack"/>
      <w:bookmarkEnd w:id="0"/>
      <w:r w:rsidRPr="00CA35CA">
        <w:rPr>
          <w:rFonts w:ascii="Times New Roman" w:hAnsi="Times New Roman"/>
          <w:sz w:val="28"/>
          <w:szCs w:val="24"/>
        </w:rPr>
        <w:t xml:space="preserve"> исследуемых сплавов</w:t>
      </w:r>
      <w:r w:rsidR="0018110A" w:rsidRPr="00CA35CA">
        <w:rPr>
          <w:rFonts w:ascii="Times New Roman" w:hAnsi="Times New Roman"/>
          <w:sz w:val="28"/>
          <w:szCs w:val="24"/>
        </w:rPr>
        <w:t xml:space="preserve"> (рис.3,4)</w:t>
      </w:r>
      <w:r w:rsidR="00BC6562" w:rsidRPr="00CA35CA">
        <w:rPr>
          <w:rFonts w:ascii="Times New Roman" w:hAnsi="Times New Roman"/>
          <w:sz w:val="28"/>
          <w:szCs w:val="24"/>
        </w:rPr>
        <w:t>.</w:t>
      </w:r>
      <w:r w:rsidRPr="00CA35CA">
        <w:rPr>
          <w:rFonts w:ascii="Times New Roman" w:hAnsi="Times New Roman"/>
          <w:sz w:val="28"/>
          <w:szCs w:val="24"/>
        </w:rPr>
        <w:t xml:space="preserve"> Сверхпастическую деформацию штамповок до диаметра 550мм проводили </w:t>
      </w:r>
      <w:r w:rsidR="00BC6562" w:rsidRPr="00CA35CA">
        <w:rPr>
          <w:rFonts w:ascii="Times New Roman" w:hAnsi="Times New Roman"/>
          <w:sz w:val="28"/>
          <w:szCs w:val="24"/>
        </w:rPr>
        <w:t xml:space="preserve">на прессе усилием 1600 тс </w:t>
      </w:r>
      <w:r w:rsidRPr="00CA35CA">
        <w:rPr>
          <w:rFonts w:ascii="Times New Roman" w:hAnsi="Times New Roman"/>
          <w:sz w:val="28"/>
          <w:szCs w:val="24"/>
        </w:rPr>
        <w:t>с применением изотермического штампового блока</w:t>
      </w:r>
      <w:r w:rsidR="00BC6562" w:rsidRPr="00CA35CA">
        <w:rPr>
          <w:rFonts w:ascii="Times New Roman" w:hAnsi="Times New Roman"/>
          <w:sz w:val="28"/>
          <w:szCs w:val="24"/>
        </w:rPr>
        <w:t xml:space="preserve">, изготовленного </w:t>
      </w:r>
      <w:r w:rsidRPr="00CA35CA">
        <w:rPr>
          <w:rFonts w:ascii="Times New Roman" w:hAnsi="Times New Roman"/>
          <w:sz w:val="28"/>
          <w:szCs w:val="24"/>
        </w:rPr>
        <w:t xml:space="preserve">из </w:t>
      </w:r>
      <w:r w:rsidR="00BC6562" w:rsidRPr="00CA35CA">
        <w:rPr>
          <w:rFonts w:ascii="Times New Roman" w:hAnsi="Times New Roman"/>
          <w:sz w:val="28"/>
          <w:szCs w:val="24"/>
        </w:rPr>
        <w:t xml:space="preserve">литого </w:t>
      </w:r>
      <w:r w:rsidRPr="00CA35CA">
        <w:rPr>
          <w:rFonts w:ascii="Times New Roman" w:hAnsi="Times New Roman"/>
          <w:sz w:val="28"/>
          <w:szCs w:val="24"/>
        </w:rPr>
        <w:t>сплава ЖС6У</w:t>
      </w:r>
      <w:r w:rsidR="00BC6562" w:rsidRPr="00CA35CA">
        <w:rPr>
          <w:rFonts w:ascii="Times New Roman" w:hAnsi="Times New Roman"/>
          <w:sz w:val="28"/>
          <w:szCs w:val="24"/>
        </w:rPr>
        <w:t xml:space="preserve">, </w:t>
      </w:r>
      <w:r w:rsidRPr="00CA35CA">
        <w:rPr>
          <w:rFonts w:ascii="Times New Roman" w:hAnsi="Times New Roman"/>
          <w:sz w:val="28"/>
          <w:szCs w:val="24"/>
        </w:rPr>
        <w:t>с рабочей температурой 950</w:t>
      </w:r>
      <w:r w:rsidRPr="00CA35CA">
        <w:rPr>
          <w:rFonts w:ascii="Times New Roman" w:hAnsi="Times New Roman"/>
          <w:sz w:val="28"/>
          <w:szCs w:val="24"/>
          <w:vertAlign w:val="superscript"/>
        </w:rPr>
        <w:t>о</w:t>
      </w:r>
      <w:r w:rsidRPr="00CA35CA">
        <w:rPr>
          <w:rFonts w:ascii="Times New Roman" w:hAnsi="Times New Roman"/>
          <w:sz w:val="28"/>
          <w:szCs w:val="24"/>
        </w:rPr>
        <w:t>С. При деформации использовали</w:t>
      </w:r>
      <w:r w:rsidR="00BC6562" w:rsidRPr="00CA35CA">
        <w:rPr>
          <w:rFonts w:ascii="Times New Roman" w:hAnsi="Times New Roman"/>
          <w:sz w:val="28"/>
          <w:szCs w:val="24"/>
        </w:rPr>
        <w:t xml:space="preserve"> </w:t>
      </w:r>
      <w:r w:rsidRPr="00CA35CA">
        <w:rPr>
          <w:rFonts w:ascii="Times New Roman" w:hAnsi="Times New Roman"/>
          <w:sz w:val="28"/>
          <w:szCs w:val="24"/>
        </w:rPr>
        <w:t>подкладны</w:t>
      </w:r>
      <w:r w:rsidR="00BC6562" w:rsidRPr="00CA35CA">
        <w:rPr>
          <w:rFonts w:ascii="Times New Roman" w:hAnsi="Times New Roman"/>
          <w:sz w:val="28"/>
          <w:szCs w:val="24"/>
        </w:rPr>
        <w:t>е</w:t>
      </w:r>
      <w:r w:rsidRPr="00CA35CA">
        <w:rPr>
          <w:rFonts w:ascii="Times New Roman" w:hAnsi="Times New Roman"/>
          <w:sz w:val="28"/>
          <w:szCs w:val="24"/>
        </w:rPr>
        <w:t xml:space="preserve"> штамповы</w:t>
      </w:r>
      <w:r w:rsidR="00BC6562" w:rsidRPr="00CA35CA">
        <w:rPr>
          <w:rFonts w:ascii="Times New Roman" w:hAnsi="Times New Roman"/>
          <w:sz w:val="28"/>
          <w:szCs w:val="24"/>
        </w:rPr>
        <w:t>е</w:t>
      </w:r>
      <w:r w:rsidRPr="00CA35CA">
        <w:rPr>
          <w:rFonts w:ascii="Times New Roman" w:hAnsi="Times New Roman"/>
          <w:sz w:val="28"/>
          <w:szCs w:val="24"/>
        </w:rPr>
        <w:t xml:space="preserve"> вставк</w:t>
      </w:r>
      <w:r w:rsidR="00BC6562" w:rsidRPr="00CA35CA">
        <w:rPr>
          <w:rFonts w:ascii="Times New Roman" w:hAnsi="Times New Roman"/>
          <w:sz w:val="28"/>
          <w:szCs w:val="24"/>
        </w:rPr>
        <w:t>и</w:t>
      </w:r>
      <w:r w:rsidRPr="00CA35CA">
        <w:rPr>
          <w:rFonts w:ascii="Times New Roman" w:hAnsi="Times New Roman"/>
          <w:sz w:val="28"/>
          <w:szCs w:val="24"/>
        </w:rPr>
        <w:t>, изготовленны</w:t>
      </w:r>
      <w:r w:rsidR="00BC6562" w:rsidRPr="00CA35CA">
        <w:rPr>
          <w:rFonts w:ascii="Times New Roman" w:hAnsi="Times New Roman"/>
          <w:sz w:val="28"/>
          <w:szCs w:val="24"/>
        </w:rPr>
        <w:t>е</w:t>
      </w:r>
      <w:r w:rsidRPr="00CA35CA">
        <w:rPr>
          <w:rFonts w:ascii="Times New Roman" w:hAnsi="Times New Roman"/>
          <w:sz w:val="28"/>
          <w:szCs w:val="24"/>
        </w:rPr>
        <w:t xml:space="preserve"> </w:t>
      </w:r>
      <w:r w:rsidR="00BC6562" w:rsidRPr="00CA35CA">
        <w:rPr>
          <w:rFonts w:ascii="Times New Roman" w:hAnsi="Times New Roman"/>
          <w:sz w:val="28"/>
          <w:szCs w:val="24"/>
        </w:rPr>
        <w:t xml:space="preserve">также </w:t>
      </w:r>
      <w:r w:rsidRPr="00CA35CA">
        <w:rPr>
          <w:rFonts w:ascii="Times New Roman" w:hAnsi="Times New Roman"/>
          <w:sz w:val="28"/>
          <w:szCs w:val="24"/>
        </w:rPr>
        <w:t>из сплава ЖС6У.</w:t>
      </w:r>
    </w:p>
    <w:p w:rsidR="00F13949" w:rsidRPr="00840A88" w:rsidRDefault="00F13949" w:rsidP="00F13949">
      <w:pPr>
        <w:spacing w:line="240" w:lineRule="auto"/>
        <w:ind w:firstLine="708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2620800" cy="1620000"/>
            <wp:effectExtent l="0" t="0" r="8255" b="0"/>
            <wp:docPr id="20" name="Рисунок 20" descr="DSC04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SC046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43" b="9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8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5CFE">
        <w:rPr>
          <w:rFonts w:ascii="Times New Roman" w:hAnsi="Times New Roman"/>
          <w:bCs/>
          <w:sz w:val="24"/>
          <w:szCs w:val="24"/>
        </w:rPr>
        <w:t xml:space="preserve"> </w:t>
      </w:r>
      <w:r w:rsidRPr="00840A88">
        <w:rPr>
          <w:rFonts w:ascii="Times New Roman" w:hAnsi="Times New Roman"/>
          <w:bCs/>
          <w:sz w:val="24"/>
          <w:szCs w:val="24"/>
        </w:rPr>
        <w:t>а</w:t>
      </w:r>
      <w:r w:rsidR="004B5CFE" w:rsidRPr="00840A88">
        <w:rPr>
          <w:rFonts w:ascii="Times New Roman" w:hAnsi="Times New Roman"/>
          <w:bCs/>
          <w:noProof/>
          <w:sz w:val="24"/>
          <w:szCs w:val="24"/>
        </w:rPr>
        <w:drawing>
          <wp:inline distT="0" distB="0" distL="0" distR="0">
            <wp:extent cx="2210400" cy="1620000"/>
            <wp:effectExtent l="0" t="0" r="0" b="0"/>
            <wp:docPr id="19" name="Рисунок 19" descr="DSC04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SC0469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094" r="13736" b="10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949" w:rsidRPr="00840A88" w:rsidRDefault="00F13949" w:rsidP="00F13949">
      <w:pPr>
        <w:spacing w:line="240" w:lineRule="auto"/>
        <w:ind w:firstLine="708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>б</w:t>
      </w:r>
    </w:p>
    <w:p w:rsidR="00F13949" w:rsidRPr="00840A88" w:rsidRDefault="00F13949" w:rsidP="00CA35CA">
      <w:pPr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 xml:space="preserve">Рис. </w:t>
      </w:r>
      <w:r w:rsidR="00125865" w:rsidRPr="00840A88">
        <w:rPr>
          <w:rFonts w:ascii="Times New Roman" w:hAnsi="Times New Roman"/>
          <w:bCs/>
          <w:sz w:val="24"/>
          <w:szCs w:val="24"/>
        </w:rPr>
        <w:t>3</w:t>
      </w:r>
      <w:r w:rsidRPr="00840A88">
        <w:rPr>
          <w:rFonts w:ascii="Times New Roman" w:hAnsi="Times New Roman"/>
          <w:bCs/>
          <w:sz w:val="24"/>
          <w:szCs w:val="24"/>
        </w:rPr>
        <w:t xml:space="preserve"> общий вид </w:t>
      </w:r>
      <w:r w:rsidR="0018110A">
        <w:rPr>
          <w:rFonts w:ascii="Times New Roman" w:hAnsi="Times New Roman"/>
          <w:bCs/>
          <w:sz w:val="24"/>
          <w:szCs w:val="24"/>
        </w:rPr>
        <w:t xml:space="preserve">штамповки </w:t>
      </w:r>
      <w:r w:rsidRPr="00840A88">
        <w:rPr>
          <w:rFonts w:ascii="Times New Roman" w:hAnsi="Times New Roman"/>
          <w:bCs/>
          <w:sz w:val="24"/>
          <w:szCs w:val="24"/>
        </w:rPr>
        <w:t>диска из сплава ЭК79 диаметром 550мм</w:t>
      </w:r>
    </w:p>
    <w:p w:rsidR="00F13949" w:rsidRPr="00840A88" w:rsidRDefault="00F13949" w:rsidP="00CA35CA">
      <w:pPr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>а – без механической обработки;</w:t>
      </w:r>
    </w:p>
    <w:p w:rsidR="00F13949" w:rsidRPr="00840A88" w:rsidRDefault="00F13949" w:rsidP="00CA35CA">
      <w:pPr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>б – после механической обработки</w:t>
      </w:r>
    </w:p>
    <w:p w:rsidR="00F13949" w:rsidRPr="00840A88" w:rsidRDefault="00F13949" w:rsidP="00F13949">
      <w:pPr>
        <w:spacing w:line="240" w:lineRule="auto"/>
        <w:ind w:firstLine="708"/>
        <w:jc w:val="center"/>
        <w:rPr>
          <w:rFonts w:ascii="Times New Roman" w:hAnsi="Times New Roman"/>
          <w:bCs/>
          <w:sz w:val="24"/>
          <w:szCs w:val="24"/>
        </w:rPr>
      </w:pPr>
    </w:p>
    <w:p w:rsidR="00F13949" w:rsidRPr="00840A88" w:rsidRDefault="00F13949" w:rsidP="00F13949">
      <w:pPr>
        <w:spacing w:line="240" w:lineRule="auto"/>
        <w:ind w:firstLine="708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noProof/>
          <w:sz w:val="24"/>
          <w:szCs w:val="24"/>
        </w:rPr>
        <w:drawing>
          <wp:inline distT="0" distB="0" distL="0" distR="0">
            <wp:extent cx="2408400" cy="1620000"/>
            <wp:effectExtent l="0" t="0" r="0" b="0"/>
            <wp:docPr id="18" name="Рисунок 18" descr="DSC047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SC0475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006" r="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4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949" w:rsidRPr="00840A88" w:rsidRDefault="00F13949" w:rsidP="00F13949">
      <w:pPr>
        <w:spacing w:line="240" w:lineRule="auto"/>
        <w:ind w:firstLine="708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 xml:space="preserve">Рис. </w:t>
      </w:r>
      <w:r w:rsidR="00125865" w:rsidRPr="00840A88">
        <w:rPr>
          <w:rFonts w:ascii="Times New Roman" w:hAnsi="Times New Roman"/>
          <w:bCs/>
          <w:sz w:val="24"/>
          <w:szCs w:val="24"/>
        </w:rPr>
        <w:t>4</w:t>
      </w:r>
      <w:r w:rsidRPr="00840A88">
        <w:rPr>
          <w:rFonts w:ascii="Times New Roman" w:hAnsi="Times New Roman"/>
          <w:bCs/>
          <w:sz w:val="24"/>
          <w:szCs w:val="24"/>
        </w:rPr>
        <w:t xml:space="preserve"> Общий вид </w:t>
      </w:r>
      <w:r w:rsidR="0018110A">
        <w:rPr>
          <w:rFonts w:ascii="Times New Roman" w:hAnsi="Times New Roman"/>
          <w:bCs/>
          <w:sz w:val="24"/>
          <w:szCs w:val="24"/>
        </w:rPr>
        <w:t xml:space="preserve">штамповки </w:t>
      </w:r>
      <w:r w:rsidRPr="00840A88">
        <w:rPr>
          <w:rFonts w:ascii="Times New Roman" w:hAnsi="Times New Roman"/>
          <w:bCs/>
          <w:sz w:val="24"/>
          <w:szCs w:val="24"/>
        </w:rPr>
        <w:t>диска из сплава ЭП975  диаметром ~550мм</w:t>
      </w:r>
    </w:p>
    <w:p w:rsidR="00F13949" w:rsidRPr="00840A88" w:rsidRDefault="00F13949" w:rsidP="00F13949">
      <w:pPr>
        <w:spacing w:line="240" w:lineRule="auto"/>
        <w:ind w:firstLine="708"/>
        <w:jc w:val="center"/>
        <w:rPr>
          <w:rFonts w:ascii="Times New Roman" w:hAnsi="Times New Roman"/>
          <w:bCs/>
          <w:sz w:val="24"/>
          <w:szCs w:val="24"/>
        </w:rPr>
      </w:pPr>
    </w:p>
    <w:p w:rsidR="00F13949" w:rsidRPr="00CA35CA" w:rsidRDefault="00F13949" w:rsidP="00CA35CA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4"/>
        </w:rPr>
      </w:pPr>
      <w:r w:rsidRPr="00CA35CA">
        <w:rPr>
          <w:rFonts w:ascii="Times New Roman" w:hAnsi="Times New Roman"/>
          <w:bCs/>
          <w:sz w:val="28"/>
          <w:szCs w:val="24"/>
        </w:rPr>
        <w:t>Анализ макро и микроструктуры  изготовленных в состоянии сверхпластичности показал, что в их сплавах сохранилась ультрамелкозернистая структура типа микродуплекс (Рис.</w:t>
      </w:r>
      <w:r w:rsidR="00125865" w:rsidRPr="00CA35CA">
        <w:rPr>
          <w:rFonts w:ascii="Times New Roman" w:hAnsi="Times New Roman"/>
          <w:bCs/>
          <w:sz w:val="28"/>
          <w:szCs w:val="24"/>
        </w:rPr>
        <w:t>5</w:t>
      </w:r>
      <w:r w:rsidRPr="00CA35CA">
        <w:rPr>
          <w:rFonts w:ascii="Times New Roman" w:hAnsi="Times New Roman"/>
          <w:bCs/>
          <w:sz w:val="28"/>
          <w:szCs w:val="24"/>
        </w:rPr>
        <w:t xml:space="preserve"> и </w:t>
      </w:r>
      <w:r w:rsidR="00125865" w:rsidRPr="00CA35CA">
        <w:rPr>
          <w:rFonts w:ascii="Times New Roman" w:hAnsi="Times New Roman"/>
          <w:bCs/>
          <w:sz w:val="28"/>
          <w:szCs w:val="24"/>
        </w:rPr>
        <w:t>6</w:t>
      </w:r>
      <w:r w:rsidRPr="00CA35CA">
        <w:rPr>
          <w:rFonts w:ascii="Times New Roman" w:hAnsi="Times New Roman"/>
          <w:bCs/>
          <w:sz w:val="28"/>
          <w:szCs w:val="24"/>
        </w:rPr>
        <w:t xml:space="preserve">).Следует отметить, что макро и микроструктура дисков диаметром </w:t>
      </w:r>
      <w:smartTag w:uri="urn:schemas-microsoft-com:office:smarttags" w:element="metricconverter">
        <w:smartTagPr>
          <w:attr w:name="ProductID" w:val="550 мм"/>
        </w:smartTagPr>
        <w:r w:rsidRPr="00CA35CA">
          <w:rPr>
            <w:rFonts w:ascii="Times New Roman" w:hAnsi="Times New Roman"/>
            <w:bCs/>
            <w:sz w:val="28"/>
            <w:szCs w:val="24"/>
          </w:rPr>
          <w:t>550 мм</w:t>
        </w:r>
      </w:smartTag>
      <w:r w:rsidRPr="00CA35CA">
        <w:rPr>
          <w:rFonts w:ascii="Times New Roman" w:hAnsi="Times New Roman"/>
          <w:bCs/>
          <w:sz w:val="28"/>
          <w:szCs w:val="24"/>
        </w:rPr>
        <w:t xml:space="preserve"> из сплавов ЭК79 и ЭП975 однородная по всему диаметральному сечению дисков как после сверхпластической деформации (микродуплексная структура с размером зерен менее 10мкм), так и после окончательной термической обработки, после которой в дисках формируется однородная крупнозернистая структура со средним размером зерен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 xml:space="preserve">-фазы 170 мкм в сплаве ЭК79 и 137 мкм в сплаве ЭП975 (рис. </w:t>
      </w:r>
      <w:r w:rsidR="00FB1320" w:rsidRPr="00CA35CA">
        <w:rPr>
          <w:rFonts w:ascii="Times New Roman" w:hAnsi="Times New Roman"/>
          <w:bCs/>
          <w:sz w:val="28"/>
          <w:szCs w:val="24"/>
        </w:rPr>
        <w:t>7</w:t>
      </w:r>
      <w:r w:rsidRPr="00CA35CA">
        <w:rPr>
          <w:rFonts w:ascii="Times New Roman" w:hAnsi="Times New Roman"/>
          <w:bCs/>
          <w:sz w:val="28"/>
          <w:szCs w:val="24"/>
        </w:rPr>
        <w:t xml:space="preserve"> и </w:t>
      </w:r>
      <w:r w:rsidR="00FB1320" w:rsidRPr="00CA35CA">
        <w:rPr>
          <w:rFonts w:ascii="Times New Roman" w:hAnsi="Times New Roman"/>
          <w:bCs/>
          <w:sz w:val="28"/>
          <w:szCs w:val="24"/>
        </w:rPr>
        <w:t>8</w:t>
      </w:r>
      <w:r w:rsidRPr="00CA35CA">
        <w:rPr>
          <w:rFonts w:ascii="Times New Roman" w:hAnsi="Times New Roman"/>
          <w:bCs/>
          <w:sz w:val="28"/>
          <w:szCs w:val="24"/>
        </w:rPr>
        <w:t>).</w:t>
      </w:r>
    </w:p>
    <w:p w:rsidR="00F13949" w:rsidRPr="00CA35CA" w:rsidRDefault="00F13949" w:rsidP="00CA35CA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4"/>
        </w:rPr>
      </w:pPr>
      <w:r w:rsidRPr="00CA35CA">
        <w:rPr>
          <w:rFonts w:ascii="Times New Roman" w:hAnsi="Times New Roman"/>
          <w:bCs/>
          <w:sz w:val="28"/>
          <w:szCs w:val="24"/>
        </w:rPr>
        <w:t xml:space="preserve">Размер зерен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 xml:space="preserve"> и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 xml:space="preserve">' –фаз в сплаве ЭК79 составил 6,3 и 3,1 мкм соответственно. В сплаве ЭП975 микроструктура диска несколько крупнее. </w:t>
      </w:r>
      <w:r w:rsidRPr="00CA35CA">
        <w:rPr>
          <w:rFonts w:ascii="Times New Roman" w:hAnsi="Times New Roman"/>
          <w:bCs/>
          <w:sz w:val="28"/>
          <w:szCs w:val="24"/>
        </w:rPr>
        <w:lastRenderedPageBreak/>
        <w:t xml:space="preserve">При этом размер зерен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 xml:space="preserve"> и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>' –фаз в структуре диска из сплава ЭП975 составляет 8,1 и 5,0 мкм соответственно.</w:t>
      </w:r>
    </w:p>
    <w:p w:rsidR="00F13949" w:rsidRPr="00CA35CA" w:rsidRDefault="00F13949" w:rsidP="00CA35CA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4"/>
        </w:rPr>
      </w:pPr>
      <w:r w:rsidRPr="00CA35CA">
        <w:rPr>
          <w:rFonts w:ascii="Times New Roman" w:hAnsi="Times New Roman"/>
          <w:bCs/>
          <w:sz w:val="28"/>
          <w:szCs w:val="24"/>
        </w:rPr>
        <w:t xml:space="preserve">Интересно отметить, что в обоих сплавах в процессе деформации условиях сверхпластичности наблюдается рост размеров зерен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 xml:space="preserve">-фазы и некогерентных глобулярных выделений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>' –фаз, которые фактически также являются зернами. Так, например, сравнение полученных данных по структуре изготовленных в состоянии сверхпластичности дисков  диаметром 550мм из сплава ЭК79 с исходной структурой осаженных заготовок, поставленных ФГУП «ВИАМ» показало</w:t>
      </w:r>
      <w:r w:rsidR="00122690" w:rsidRPr="00CA35CA">
        <w:rPr>
          <w:rFonts w:ascii="Times New Roman" w:hAnsi="Times New Roman"/>
          <w:bCs/>
          <w:sz w:val="28"/>
          <w:szCs w:val="24"/>
        </w:rPr>
        <w:t>,</w:t>
      </w:r>
      <w:r w:rsidRPr="00CA35CA">
        <w:rPr>
          <w:rFonts w:ascii="Times New Roman" w:hAnsi="Times New Roman"/>
          <w:bCs/>
          <w:sz w:val="28"/>
          <w:szCs w:val="24"/>
        </w:rPr>
        <w:t xml:space="preserve"> что средний размер зерен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 xml:space="preserve">-фазы увеличился с 5,1 мкм до 6, 3 мкм. При этом средний размер зерен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 xml:space="preserve">' –фазы, по данным оптической металлографии возрос с 1,2 до 3,1мкм. Аналогичные изменения произошли и в сплаве ЭП975. При этом следует отметить, что более существенные изменения в размере происходят с основной упрочняющей 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>' –фазой.  По-видимому, коагуляция упрочняющей фазы, которая является также основным стабилизатором микродуплексной структуры, в процессе сверхпластической деформации и обусловливает незначительный рост зерен матрицы (</w:t>
      </w:r>
      <w:r w:rsidRPr="00CA35CA">
        <w:rPr>
          <w:rFonts w:ascii="Times New Roman" w:hAnsi="Times New Roman"/>
          <w:bCs/>
          <w:sz w:val="28"/>
          <w:szCs w:val="24"/>
        </w:rPr>
        <w:sym w:font="Symbol" w:char="F067"/>
      </w:r>
      <w:r w:rsidRPr="00CA35CA">
        <w:rPr>
          <w:rFonts w:ascii="Times New Roman" w:hAnsi="Times New Roman"/>
          <w:bCs/>
          <w:sz w:val="28"/>
          <w:szCs w:val="24"/>
        </w:rPr>
        <w:t xml:space="preserve"> –фазы).</w:t>
      </w:r>
    </w:p>
    <w:p w:rsidR="00306876" w:rsidRPr="00CA35CA" w:rsidRDefault="00306876" w:rsidP="00CA35C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CA35CA">
        <w:rPr>
          <w:rFonts w:ascii="Times New Roman" w:hAnsi="Times New Roman"/>
          <w:sz w:val="28"/>
          <w:szCs w:val="24"/>
        </w:rPr>
        <w:t>Механические свойства дисков диаметром 550мм из сплавов ЭК79 и ЭП975 после окончательной термической обработки приведены в таблицах 1-4.</w:t>
      </w:r>
    </w:p>
    <w:p w:rsidR="00F13949" w:rsidRPr="00CA35CA" w:rsidRDefault="00F13949" w:rsidP="00CA35C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CA35CA">
        <w:rPr>
          <w:rFonts w:ascii="Times New Roman" w:hAnsi="Times New Roman"/>
          <w:sz w:val="28"/>
          <w:szCs w:val="24"/>
        </w:rPr>
        <w:t>Анализ результатов механических испытаний</w:t>
      </w:r>
      <w:r w:rsidR="00FB1320" w:rsidRPr="00CA35CA">
        <w:rPr>
          <w:rFonts w:ascii="Times New Roman" w:hAnsi="Times New Roman"/>
          <w:sz w:val="28"/>
          <w:szCs w:val="24"/>
        </w:rPr>
        <w:t>, приведенных в табл. 1-4,</w:t>
      </w:r>
      <w:r w:rsidRPr="00CA35CA">
        <w:rPr>
          <w:rFonts w:ascii="Times New Roman" w:hAnsi="Times New Roman"/>
          <w:sz w:val="28"/>
          <w:szCs w:val="24"/>
        </w:rPr>
        <w:t xml:space="preserve"> свидетельствует, что характеристики кратковременных свойств образов, испытанных при 20</w:t>
      </w:r>
      <w:r w:rsidRPr="00CA35CA">
        <w:rPr>
          <w:rFonts w:ascii="Times New Roman" w:hAnsi="Times New Roman"/>
          <w:sz w:val="28"/>
          <w:szCs w:val="24"/>
          <w:vertAlign w:val="superscript"/>
        </w:rPr>
        <w:t>о</w:t>
      </w:r>
      <w:r w:rsidRPr="00CA35CA">
        <w:rPr>
          <w:rFonts w:ascii="Times New Roman" w:hAnsi="Times New Roman"/>
          <w:sz w:val="28"/>
          <w:szCs w:val="24"/>
        </w:rPr>
        <w:t>С, а также данные испытаний на длительную прочность полностью соответствуют требованиям технических условий ТУ 1-801-334-85 на эксплуатационные свойства дисков из сплавов</w:t>
      </w:r>
      <w:r w:rsidR="00122690" w:rsidRPr="00CA35CA">
        <w:rPr>
          <w:rFonts w:ascii="Times New Roman" w:hAnsi="Times New Roman"/>
          <w:sz w:val="28"/>
          <w:szCs w:val="24"/>
        </w:rPr>
        <w:t xml:space="preserve"> типа</w:t>
      </w:r>
      <w:r w:rsidRPr="00CA35CA">
        <w:rPr>
          <w:rFonts w:ascii="Times New Roman" w:hAnsi="Times New Roman"/>
          <w:sz w:val="28"/>
          <w:szCs w:val="24"/>
        </w:rPr>
        <w:t xml:space="preserve"> ЭК79 и ЭП975. При этом следует отметить, что прочностные свойства изученных дисков превышают уровень ТУ на 12-20%, а пластические свойств примерно в 1,5раза.</w:t>
      </w:r>
    </w:p>
    <w:p w:rsidR="00306876" w:rsidRPr="00840A88" w:rsidRDefault="00306876" w:rsidP="00F1394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13949" w:rsidRPr="00840A88" w:rsidRDefault="00F13949" w:rsidP="004B5CFE">
      <w:pPr>
        <w:spacing w:after="0" w:line="240" w:lineRule="auto"/>
        <w:ind w:firstLine="708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1699200" cy="2160000"/>
            <wp:effectExtent l="0" t="0" r="0" b="0"/>
            <wp:docPr id="17" name="Рисунок 17" descr="Для отчета ЭК79  4-50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Для отчета ЭК79  4-50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6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5CFE">
        <w:rPr>
          <w:rFonts w:ascii="Times New Roman" w:hAnsi="Times New Roman"/>
          <w:bCs/>
          <w:sz w:val="24"/>
          <w:szCs w:val="24"/>
        </w:rPr>
        <w:t xml:space="preserve">               </w:t>
      </w:r>
      <w:r w:rsidRPr="00840A88">
        <w:rPr>
          <w:rFonts w:ascii="Times New Roman" w:hAnsi="Times New Roman"/>
          <w:bCs/>
          <w:noProof/>
          <w:sz w:val="24"/>
          <w:szCs w:val="24"/>
        </w:rPr>
        <w:drawing>
          <wp:inline distT="0" distB="0" distL="0" distR="0">
            <wp:extent cx="1620000" cy="2160000"/>
            <wp:effectExtent l="0" t="0" r="0" b="0"/>
            <wp:docPr id="16" name="Рисунок 16" descr="ДЛя отчета эп975бто28-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ДЛя отчета эп975бто28-5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041" r="-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949" w:rsidRPr="00840A88" w:rsidRDefault="00F13949" w:rsidP="004B5CFE">
      <w:pPr>
        <w:spacing w:after="0" w:line="240" w:lineRule="auto"/>
        <w:ind w:firstLine="708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 xml:space="preserve">а </w:t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  <w:t>б</w:t>
      </w:r>
    </w:p>
    <w:p w:rsidR="00447746" w:rsidRPr="00840A88" w:rsidRDefault="00447746" w:rsidP="004B5CFE">
      <w:pPr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>а -  сплав ЭК79;</w:t>
      </w:r>
      <w:r w:rsidR="0018110A">
        <w:rPr>
          <w:rFonts w:ascii="Times New Roman" w:hAnsi="Times New Roman"/>
          <w:bCs/>
          <w:sz w:val="24"/>
          <w:szCs w:val="24"/>
        </w:rPr>
        <w:t xml:space="preserve"> </w:t>
      </w:r>
      <w:r w:rsidRPr="00840A88">
        <w:rPr>
          <w:rFonts w:ascii="Times New Roman" w:hAnsi="Times New Roman"/>
          <w:bCs/>
          <w:sz w:val="24"/>
          <w:szCs w:val="24"/>
        </w:rPr>
        <w:t xml:space="preserve">б –сплав ЭП975 </w:t>
      </w:r>
    </w:p>
    <w:p w:rsidR="00F13949" w:rsidRPr="00840A88" w:rsidRDefault="00F13949" w:rsidP="00CA35CA">
      <w:pPr>
        <w:spacing w:after="0" w:line="360" w:lineRule="auto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 xml:space="preserve">Рис. </w:t>
      </w:r>
      <w:r w:rsidR="00125865" w:rsidRPr="00840A88">
        <w:rPr>
          <w:rFonts w:ascii="Times New Roman" w:hAnsi="Times New Roman"/>
          <w:bCs/>
          <w:sz w:val="24"/>
          <w:szCs w:val="24"/>
        </w:rPr>
        <w:t>5</w:t>
      </w:r>
      <w:r w:rsidRPr="00840A88">
        <w:rPr>
          <w:rFonts w:ascii="Times New Roman" w:hAnsi="Times New Roman"/>
          <w:bCs/>
          <w:sz w:val="24"/>
          <w:szCs w:val="24"/>
        </w:rPr>
        <w:t>. Микроструктура дисков диаметром 550мм из ЖНС, изготовленных деформацией в состоянии сверхпластичности</w:t>
      </w:r>
    </w:p>
    <w:p w:rsidR="00F13949" w:rsidRPr="00840A88" w:rsidRDefault="00F13949" w:rsidP="00CA35CA">
      <w:pPr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 xml:space="preserve"> </w:t>
      </w:r>
    </w:p>
    <w:p w:rsidR="00F13949" w:rsidRPr="00840A88" w:rsidRDefault="00F13949" w:rsidP="00F1394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13949" w:rsidRPr="00840A88" w:rsidRDefault="00F13949" w:rsidP="00F13949">
      <w:pPr>
        <w:spacing w:after="0" w:line="240" w:lineRule="auto"/>
        <w:ind w:firstLine="240"/>
        <w:jc w:val="center"/>
        <w:rPr>
          <w:rFonts w:ascii="Times New Roman" w:hAnsi="Times New Roman"/>
          <w:sz w:val="24"/>
          <w:szCs w:val="24"/>
        </w:rPr>
      </w:pPr>
      <w:r w:rsidRPr="00840A88">
        <w:rPr>
          <w:noProof/>
        </w:rPr>
        <w:drawing>
          <wp:inline distT="0" distB="0" distL="0" distR="0">
            <wp:extent cx="5935980" cy="1089660"/>
            <wp:effectExtent l="0" t="0" r="7620" b="0"/>
            <wp:docPr id="15" name="Рисунок 15" descr="+Скорректир ЭК79+ТО КЗ P9145204-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+Скорректир ЭК79+ТО КЗ P9145204-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949" w:rsidRPr="00840A88" w:rsidRDefault="00F13949" w:rsidP="00F13949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а</w:t>
      </w:r>
    </w:p>
    <w:p w:rsidR="00F13949" w:rsidRPr="00840A88" w:rsidRDefault="00F13949" w:rsidP="00F13949">
      <w:pPr>
        <w:jc w:val="center"/>
        <w:rPr>
          <w:lang w:val="en-US"/>
        </w:rPr>
      </w:pPr>
      <w:r w:rsidRPr="00840A88">
        <w:rPr>
          <w:noProof/>
        </w:rPr>
        <w:drawing>
          <wp:inline distT="0" distB="0" distL="0" distR="0">
            <wp:extent cx="5935980" cy="1531620"/>
            <wp:effectExtent l="0" t="0" r="7620" b="0"/>
            <wp:docPr id="14" name="Рисунок 14" descr="++Скорректир ЭП975 +ТО-КЗ P9175220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++Скорректир ЭП975 +ТО-КЗ P9175220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746" w:rsidRPr="00840A88" w:rsidRDefault="00FB1320" w:rsidP="00447746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</w:p>
    <w:p w:rsidR="00447746" w:rsidRDefault="00447746" w:rsidP="00447746">
      <w:pPr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 xml:space="preserve"> а -  сплав ЭК79; б –сплав ЭП975 </w:t>
      </w:r>
    </w:p>
    <w:p w:rsidR="004B5CFE" w:rsidRPr="00840A88" w:rsidRDefault="004B5CFE" w:rsidP="00447746">
      <w:pPr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F13949" w:rsidRDefault="00F13949" w:rsidP="00CA35CA">
      <w:pPr>
        <w:spacing w:after="0" w:line="360" w:lineRule="auto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>Рис.</w:t>
      </w:r>
      <w:r w:rsidR="00125865" w:rsidRPr="00840A88">
        <w:rPr>
          <w:rFonts w:ascii="Times New Roman" w:hAnsi="Times New Roman"/>
          <w:bCs/>
          <w:sz w:val="24"/>
          <w:szCs w:val="24"/>
        </w:rPr>
        <w:t>6</w:t>
      </w:r>
      <w:r w:rsidRPr="00840A88">
        <w:rPr>
          <w:rFonts w:ascii="Times New Roman" w:hAnsi="Times New Roman"/>
          <w:bCs/>
          <w:sz w:val="24"/>
          <w:szCs w:val="24"/>
        </w:rPr>
        <w:t>. Макроструктура дисков диаметром 550мм из ЖНС, изготовленных деформацией в состоянии сверхпластичности</w:t>
      </w:r>
    </w:p>
    <w:p w:rsidR="00306876" w:rsidRPr="00840A88" w:rsidRDefault="00306876" w:rsidP="00F13949">
      <w:pPr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F13949" w:rsidRPr="00840A88" w:rsidRDefault="00F13949" w:rsidP="00306876">
      <w:pPr>
        <w:spacing w:after="0" w:line="240" w:lineRule="auto"/>
        <w:ind w:firstLine="708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1674000" cy="2160000"/>
            <wp:effectExtent l="0" t="0" r="2540" b="0"/>
            <wp:docPr id="13" name="Рисунок 13" descr="ЭК79 для отчета+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ЭК79 для отчета+ТО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5CFE">
        <w:rPr>
          <w:rFonts w:ascii="Times New Roman" w:hAnsi="Times New Roman"/>
          <w:bCs/>
          <w:sz w:val="24"/>
          <w:szCs w:val="24"/>
        </w:rPr>
        <w:t xml:space="preserve">                    </w:t>
      </w:r>
      <w:r w:rsidRPr="00840A88">
        <w:rPr>
          <w:rFonts w:ascii="Times New Roman" w:hAnsi="Times New Roman"/>
          <w:bCs/>
          <w:noProof/>
          <w:sz w:val="24"/>
          <w:szCs w:val="24"/>
        </w:rPr>
        <w:drawing>
          <wp:inline distT="0" distB="0" distL="0" distR="0">
            <wp:extent cx="1605600" cy="2160000"/>
            <wp:effectExtent l="0" t="0" r="0" b="0"/>
            <wp:docPr id="12" name="Рисунок 12" descr="Для отчетаэп975+то3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Для отчетаэп975+то3-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975" t="3088" r="1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949" w:rsidRDefault="00F13949" w:rsidP="00306876">
      <w:pPr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 xml:space="preserve">а </w:t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</w:r>
      <w:r w:rsidRPr="00840A88">
        <w:rPr>
          <w:rFonts w:ascii="Times New Roman" w:hAnsi="Times New Roman"/>
          <w:bCs/>
          <w:sz w:val="24"/>
          <w:szCs w:val="24"/>
        </w:rPr>
        <w:tab/>
        <w:t>б</w:t>
      </w:r>
    </w:p>
    <w:p w:rsidR="00306876" w:rsidRPr="00840A88" w:rsidRDefault="00306876" w:rsidP="00306876">
      <w:pPr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447746" w:rsidRPr="00840A88" w:rsidRDefault="00306876" w:rsidP="00306876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            </w:t>
      </w:r>
      <w:r w:rsidR="00447746" w:rsidRPr="00840A88">
        <w:rPr>
          <w:rFonts w:ascii="Times New Roman" w:hAnsi="Times New Roman"/>
          <w:bCs/>
          <w:sz w:val="24"/>
          <w:szCs w:val="24"/>
        </w:rPr>
        <w:t>а -  сплав ЭК79; б – сплав ЭП975</w:t>
      </w:r>
    </w:p>
    <w:p w:rsidR="00F13949" w:rsidRPr="00840A88" w:rsidRDefault="00F13949" w:rsidP="00CA35CA">
      <w:pPr>
        <w:spacing w:after="0" w:line="360" w:lineRule="auto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 xml:space="preserve">Рис. </w:t>
      </w:r>
      <w:r w:rsidR="00FB1320">
        <w:rPr>
          <w:rFonts w:ascii="Times New Roman" w:hAnsi="Times New Roman"/>
          <w:bCs/>
          <w:sz w:val="24"/>
          <w:szCs w:val="24"/>
        </w:rPr>
        <w:t>7</w:t>
      </w:r>
      <w:r w:rsidRPr="00840A88">
        <w:rPr>
          <w:rFonts w:ascii="Times New Roman" w:hAnsi="Times New Roman"/>
          <w:bCs/>
          <w:sz w:val="24"/>
          <w:szCs w:val="24"/>
        </w:rPr>
        <w:t xml:space="preserve">. Микроструктура дисков диаметром 550мм из ЖНС после окончательной термической обработки </w:t>
      </w:r>
    </w:p>
    <w:p w:rsidR="00F13949" w:rsidRDefault="00F13949" w:rsidP="00F13949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306876" w:rsidRPr="00840A88" w:rsidRDefault="00306876" w:rsidP="00F13949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F13949" w:rsidRPr="00840A88" w:rsidRDefault="00F13949" w:rsidP="0030687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840A88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28360" cy="1059180"/>
            <wp:effectExtent l="0" t="0" r="0" b="7620"/>
            <wp:docPr id="11" name="Рисунок 11" descr="++Скорректиров ЭК79 без ТО-УМЗ P9175223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++Скорректиров ЭК79 без ТО-УМЗ P9175223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949" w:rsidRPr="00840A88" w:rsidRDefault="00F13949" w:rsidP="0030687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а</w:t>
      </w:r>
    </w:p>
    <w:p w:rsidR="00F13949" w:rsidRPr="00840A88" w:rsidRDefault="00F13949" w:rsidP="0030687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40A88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35980" cy="1249680"/>
            <wp:effectExtent l="0" t="0" r="7620" b="7620"/>
            <wp:docPr id="10" name="Рисунок 10" descr="++Скорренктир ЭП975 без ТО -УМЗ P917522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++Скорренктир ЭП975 без ТО -УМЗ P917522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949" w:rsidRPr="00840A88" w:rsidRDefault="0018110A" w:rsidP="0030687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</w:p>
    <w:p w:rsidR="00447746" w:rsidRPr="00840A88" w:rsidRDefault="00447746" w:rsidP="00306876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840A88">
        <w:rPr>
          <w:rFonts w:ascii="Times New Roman" w:hAnsi="Times New Roman"/>
          <w:bCs/>
          <w:sz w:val="24"/>
          <w:szCs w:val="24"/>
        </w:rPr>
        <w:t>а -  сплав ЭК79; б – сплав ЭП975.</w:t>
      </w:r>
    </w:p>
    <w:p w:rsidR="00F13949" w:rsidRPr="00840A88" w:rsidRDefault="00FB1320" w:rsidP="00CA35CA">
      <w:pPr>
        <w:spacing w:after="0" w:line="360" w:lineRule="auto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Рис.8</w:t>
      </w:r>
      <w:r w:rsidR="00F13949" w:rsidRPr="00840A88">
        <w:rPr>
          <w:rFonts w:ascii="Times New Roman" w:hAnsi="Times New Roman"/>
          <w:bCs/>
          <w:sz w:val="24"/>
          <w:szCs w:val="24"/>
        </w:rPr>
        <w:t xml:space="preserve">.  Макроструктура дисков диаметром 550мм из ЖНС после окончательной термической обработки </w:t>
      </w:r>
    </w:p>
    <w:p w:rsidR="00CA35CA" w:rsidRDefault="00F13949" w:rsidP="00CA35CA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 xml:space="preserve">Таблица </w:t>
      </w:r>
      <w:r w:rsidR="00FB1320">
        <w:rPr>
          <w:rFonts w:ascii="Times New Roman" w:hAnsi="Times New Roman"/>
          <w:sz w:val="24"/>
          <w:szCs w:val="24"/>
        </w:rPr>
        <w:t>1</w:t>
      </w:r>
    </w:p>
    <w:p w:rsidR="00F13949" w:rsidRPr="00840A88" w:rsidRDefault="00F13949" w:rsidP="00CA35CA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Механические свойства диска из сплава ЭК79  при 20</w:t>
      </w:r>
      <w:r w:rsidRPr="00840A88">
        <w:rPr>
          <w:rFonts w:ascii="Times New Roman" w:hAnsi="Times New Roman"/>
          <w:sz w:val="24"/>
          <w:szCs w:val="24"/>
          <w:vertAlign w:val="superscript"/>
        </w:rPr>
        <w:t>о</w:t>
      </w:r>
      <w:r w:rsidRPr="00840A88">
        <w:rPr>
          <w:rFonts w:ascii="Times New Roman" w:hAnsi="Times New Roman"/>
          <w:sz w:val="24"/>
          <w:szCs w:val="24"/>
        </w:rPr>
        <w:t>С</w:t>
      </w:r>
    </w:p>
    <w:tbl>
      <w:tblPr>
        <w:tblStyle w:val="a4"/>
        <w:tblW w:w="0" w:type="auto"/>
        <w:tblLook w:val="01E0"/>
      </w:tblPr>
      <w:tblGrid>
        <w:gridCol w:w="2028"/>
        <w:gridCol w:w="1200"/>
        <w:gridCol w:w="1200"/>
        <w:gridCol w:w="1200"/>
        <w:gridCol w:w="968"/>
        <w:gridCol w:w="1321"/>
        <w:gridCol w:w="1326"/>
      </w:tblGrid>
      <w:tr w:rsidR="00F13949" w:rsidRPr="00840A88" w:rsidTr="00C10D8F">
        <w:tc>
          <w:tcPr>
            <w:tcW w:w="202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№ образца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sym w:font="Symbol" w:char="F073"/>
            </w:r>
            <w:r w:rsidRPr="00840A88">
              <w:rPr>
                <w:rFonts w:ascii="Times New Roman" w:hAnsi="Times New Roman"/>
                <w:sz w:val="24"/>
                <w:szCs w:val="24"/>
                <w:vertAlign w:val="subscript"/>
              </w:rPr>
              <w:t>в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кгс</w:t>
            </w: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мм</w:t>
            </w:r>
            <w:r w:rsidRPr="00840A8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sym w:font="Symbol" w:char="F073"/>
            </w:r>
            <w:r w:rsidRPr="00840A88">
              <w:rPr>
                <w:rFonts w:ascii="Times New Roman" w:hAnsi="Times New Roman"/>
                <w:sz w:val="24"/>
                <w:szCs w:val="24"/>
                <w:vertAlign w:val="subscript"/>
              </w:rPr>
              <w:t>0,2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кгс</w:t>
            </w: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мм</w:t>
            </w:r>
            <w:r w:rsidRPr="00840A8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sym w:font="Symbol" w:char="F064"/>
            </w:r>
            <w:r w:rsidRPr="00840A8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96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sym w:font="Symbol" w:char="F079"/>
            </w:r>
            <w:r w:rsidRPr="00840A8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321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Ударная вязкость, кгм</w:t>
            </w: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см</w:t>
            </w:r>
            <w:r w:rsidRPr="00840A8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 xml:space="preserve">Твердость, 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диаметр отпечатка</w:t>
            </w:r>
          </w:p>
        </w:tc>
      </w:tr>
      <w:tr w:rsidR="00F13949" w:rsidRPr="00840A88" w:rsidTr="00C10D8F">
        <w:tc>
          <w:tcPr>
            <w:tcW w:w="202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146,2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111,7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20,1</w:t>
            </w:r>
          </w:p>
        </w:tc>
        <w:tc>
          <w:tcPr>
            <w:tcW w:w="96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1321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F13949" w:rsidRPr="00840A88" w:rsidTr="00C10D8F">
        <w:tc>
          <w:tcPr>
            <w:tcW w:w="202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107,4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96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21,8</w:t>
            </w:r>
          </w:p>
        </w:tc>
        <w:tc>
          <w:tcPr>
            <w:tcW w:w="1321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F13949" w:rsidRPr="00840A88" w:rsidTr="00C10D8F">
        <w:tc>
          <w:tcPr>
            <w:tcW w:w="2028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00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t>145,7</w:t>
            </w:r>
          </w:p>
        </w:tc>
        <w:tc>
          <w:tcPr>
            <w:tcW w:w="1200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t>109,5</w:t>
            </w:r>
          </w:p>
        </w:tc>
        <w:tc>
          <w:tcPr>
            <w:tcW w:w="1200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968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  <w:tc>
          <w:tcPr>
            <w:tcW w:w="1321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F13949" w:rsidRPr="00840A88" w:rsidTr="00C10D8F">
        <w:tc>
          <w:tcPr>
            <w:tcW w:w="2028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t>ТУ 1-801-334-85</w:t>
            </w:r>
          </w:p>
        </w:tc>
        <w:tc>
          <w:tcPr>
            <w:tcW w:w="1200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sym w:font="Symbol" w:char="F0B3"/>
            </w:r>
            <w:r w:rsidRPr="00306876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200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sym w:font="Symbol" w:char="F0B3"/>
            </w:r>
            <w:r w:rsidRPr="00306876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200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sym w:font="Symbol" w:char="F0B3"/>
            </w:r>
            <w:r w:rsidRPr="0030687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968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sym w:font="Symbol" w:char="F0B3"/>
            </w:r>
            <w:r w:rsidRPr="0030687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21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</w:tbl>
    <w:p w:rsidR="00CA35CA" w:rsidRDefault="00F13949" w:rsidP="00CA35CA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lastRenderedPageBreak/>
        <w:t xml:space="preserve">Таблица </w:t>
      </w:r>
      <w:r w:rsidR="00FB1320">
        <w:rPr>
          <w:rFonts w:ascii="Times New Roman" w:hAnsi="Times New Roman"/>
          <w:sz w:val="24"/>
          <w:szCs w:val="24"/>
        </w:rPr>
        <w:t>2</w:t>
      </w:r>
    </w:p>
    <w:p w:rsidR="00F13949" w:rsidRPr="00840A88" w:rsidRDefault="00F13949" w:rsidP="00CA35CA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Механические свойства диска из сплава ЭП975 при 20</w:t>
      </w:r>
      <w:r w:rsidRPr="00840A88">
        <w:rPr>
          <w:rFonts w:ascii="Times New Roman" w:hAnsi="Times New Roman"/>
          <w:sz w:val="24"/>
          <w:szCs w:val="24"/>
          <w:vertAlign w:val="superscript"/>
        </w:rPr>
        <w:t>о</w:t>
      </w:r>
      <w:r w:rsidRPr="00840A88">
        <w:rPr>
          <w:rFonts w:ascii="Times New Roman" w:hAnsi="Times New Roman"/>
          <w:sz w:val="24"/>
          <w:szCs w:val="24"/>
        </w:rPr>
        <w:t>С</w:t>
      </w:r>
    </w:p>
    <w:tbl>
      <w:tblPr>
        <w:tblStyle w:val="a4"/>
        <w:tblW w:w="0" w:type="auto"/>
        <w:tblLook w:val="01E0"/>
      </w:tblPr>
      <w:tblGrid>
        <w:gridCol w:w="2028"/>
        <w:gridCol w:w="1320"/>
        <w:gridCol w:w="1200"/>
        <w:gridCol w:w="1200"/>
        <w:gridCol w:w="848"/>
        <w:gridCol w:w="1321"/>
        <w:gridCol w:w="1326"/>
      </w:tblGrid>
      <w:tr w:rsidR="00F13949" w:rsidRPr="00840A88" w:rsidTr="00C10D8F">
        <w:tc>
          <w:tcPr>
            <w:tcW w:w="202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№ образца</w:t>
            </w:r>
          </w:p>
        </w:tc>
        <w:tc>
          <w:tcPr>
            <w:tcW w:w="132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sym w:font="Symbol" w:char="F073"/>
            </w:r>
            <w:r w:rsidRPr="00840A88">
              <w:rPr>
                <w:rFonts w:ascii="Times New Roman" w:hAnsi="Times New Roman"/>
                <w:sz w:val="24"/>
                <w:szCs w:val="24"/>
                <w:vertAlign w:val="subscript"/>
              </w:rPr>
              <w:t>в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кгс</w:t>
            </w: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мм</w:t>
            </w:r>
            <w:r w:rsidRPr="00840A8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sym w:font="Symbol" w:char="F073"/>
            </w:r>
            <w:r w:rsidRPr="00840A88">
              <w:rPr>
                <w:rFonts w:ascii="Times New Roman" w:hAnsi="Times New Roman"/>
                <w:sz w:val="24"/>
                <w:szCs w:val="24"/>
                <w:vertAlign w:val="subscript"/>
              </w:rPr>
              <w:t>0,2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кгс</w:t>
            </w: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мм</w:t>
            </w:r>
            <w:r w:rsidRPr="00840A8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sym w:font="Symbol" w:char="F064"/>
            </w:r>
            <w:r w:rsidRPr="00840A8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84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sym w:font="Symbol" w:char="F079"/>
            </w:r>
            <w:r w:rsidRPr="00840A8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321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Ударная вязкость, кгм</w:t>
            </w: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840A88">
              <w:rPr>
                <w:rFonts w:ascii="Times New Roman" w:hAnsi="Times New Roman"/>
                <w:sz w:val="24"/>
                <w:szCs w:val="24"/>
              </w:rPr>
              <w:t>см</w:t>
            </w:r>
            <w:r w:rsidRPr="00840A8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 xml:space="preserve">Твердость, 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диаметр отпечатка</w:t>
            </w:r>
          </w:p>
        </w:tc>
      </w:tr>
      <w:tr w:rsidR="00F13949" w:rsidRPr="00840A88" w:rsidTr="00C10D8F">
        <w:tc>
          <w:tcPr>
            <w:tcW w:w="202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140,4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106,6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24,8</w:t>
            </w:r>
          </w:p>
        </w:tc>
        <w:tc>
          <w:tcPr>
            <w:tcW w:w="84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23,2</w:t>
            </w:r>
          </w:p>
        </w:tc>
        <w:tc>
          <w:tcPr>
            <w:tcW w:w="1321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6,3</w:t>
            </w: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3,25</w:t>
            </w:r>
          </w:p>
        </w:tc>
      </w:tr>
      <w:tr w:rsidR="00F13949" w:rsidRPr="00840A88" w:rsidTr="00C10D8F">
        <w:tc>
          <w:tcPr>
            <w:tcW w:w="202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136,9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102,0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23,2</w:t>
            </w:r>
          </w:p>
        </w:tc>
        <w:tc>
          <w:tcPr>
            <w:tcW w:w="84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21,3</w:t>
            </w:r>
          </w:p>
        </w:tc>
        <w:tc>
          <w:tcPr>
            <w:tcW w:w="1321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5,4</w:t>
            </w: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3,25</w:t>
            </w:r>
          </w:p>
        </w:tc>
      </w:tr>
      <w:tr w:rsidR="00F13949" w:rsidRPr="00840A88" w:rsidTr="00C10D8F">
        <w:tc>
          <w:tcPr>
            <w:tcW w:w="202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137,9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108,8</w:t>
            </w:r>
          </w:p>
        </w:tc>
        <w:tc>
          <w:tcPr>
            <w:tcW w:w="1200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848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21,3</w:t>
            </w:r>
          </w:p>
        </w:tc>
        <w:tc>
          <w:tcPr>
            <w:tcW w:w="1321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5,4</w:t>
            </w: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3,25</w:t>
            </w:r>
          </w:p>
        </w:tc>
      </w:tr>
      <w:tr w:rsidR="00F13949" w:rsidRPr="00840A88" w:rsidTr="00C10D8F">
        <w:tc>
          <w:tcPr>
            <w:tcW w:w="2028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t>ТУ 1-801-334-85</w:t>
            </w:r>
          </w:p>
        </w:tc>
        <w:tc>
          <w:tcPr>
            <w:tcW w:w="1320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sym w:font="Symbol" w:char="F0B3"/>
            </w:r>
            <w:r w:rsidRPr="00306876">
              <w:rPr>
                <w:rFonts w:ascii="Times New Roman" w:hAnsi="Times New Roman"/>
                <w:sz w:val="24"/>
                <w:szCs w:val="24"/>
              </w:rPr>
              <w:t>125,00</w:t>
            </w:r>
          </w:p>
        </w:tc>
        <w:tc>
          <w:tcPr>
            <w:tcW w:w="1200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sym w:font="Symbol" w:char="F0B3"/>
            </w:r>
            <w:r w:rsidRPr="00306876">
              <w:rPr>
                <w:rFonts w:ascii="Times New Roman" w:hAnsi="Times New Roman"/>
                <w:sz w:val="24"/>
                <w:szCs w:val="24"/>
              </w:rPr>
              <w:t>95,0</w:t>
            </w:r>
          </w:p>
        </w:tc>
        <w:tc>
          <w:tcPr>
            <w:tcW w:w="1200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sym w:font="Symbol" w:char="F0B3"/>
            </w:r>
            <w:r w:rsidRPr="00306876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848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sym w:font="Symbol" w:char="F0B3"/>
            </w:r>
            <w:r w:rsidRPr="00306876"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1321" w:type="dxa"/>
          </w:tcPr>
          <w:p w:rsidR="00F13949" w:rsidRPr="00306876" w:rsidRDefault="00F13949" w:rsidP="00CA35CA">
            <w:pPr>
              <w:spacing w:before="60" w:after="6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26" w:type="dxa"/>
          </w:tcPr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</w:tbl>
    <w:p w:rsidR="00F13949" w:rsidRPr="00840A88" w:rsidRDefault="00F13949" w:rsidP="00F1394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A35CA" w:rsidRDefault="00F13949" w:rsidP="00CA35CA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 xml:space="preserve">Таблица </w:t>
      </w:r>
      <w:r w:rsidR="00FB1320">
        <w:rPr>
          <w:rFonts w:ascii="Times New Roman" w:hAnsi="Times New Roman"/>
          <w:sz w:val="24"/>
          <w:szCs w:val="24"/>
        </w:rPr>
        <w:t>3</w:t>
      </w:r>
    </w:p>
    <w:p w:rsidR="00F13949" w:rsidRPr="00840A88" w:rsidRDefault="00F13949" w:rsidP="00CA35CA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Длительная прочность диска из сплава ЭК79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75"/>
        <w:gridCol w:w="1560"/>
        <w:gridCol w:w="2400"/>
        <w:gridCol w:w="2160"/>
      </w:tblGrid>
      <w:tr w:rsidR="00F13949" w:rsidRPr="00840A88" w:rsidTr="00C10D8F">
        <w:trPr>
          <w:cantSplit/>
          <w:trHeight w:val="136"/>
          <w:jc w:val="center"/>
        </w:trPr>
        <w:tc>
          <w:tcPr>
            <w:tcW w:w="3235" w:type="dxa"/>
            <w:gridSpan w:val="2"/>
            <w:vAlign w:val="center"/>
          </w:tcPr>
          <w:p w:rsidR="00F13949" w:rsidRPr="00840A88" w:rsidRDefault="00F13949" w:rsidP="00CA35CA">
            <w:pPr>
              <w:pStyle w:val="3"/>
              <w:keepNext w:val="0"/>
              <w:widowControl/>
              <w:spacing w:before="60" w:after="60"/>
              <w:rPr>
                <w:sz w:val="24"/>
                <w:szCs w:val="24"/>
              </w:rPr>
            </w:pPr>
            <w:r w:rsidRPr="00840A88">
              <w:rPr>
                <w:sz w:val="24"/>
                <w:szCs w:val="24"/>
              </w:rPr>
              <w:t>Режимы испытания</w:t>
            </w:r>
          </w:p>
        </w:tc>
        <w:tc>
          <w:tcPr>
            <w:tcW w:w="2400" w:type="dxa"/>
            <w:vMerge w:val="restart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Направление вырезки образцов</w:t>
            </w:r>
          </w:p>
        </w:tc>
        <w:tc>
          <w:tcPr>
            <w:tcW w:w="2160" w:type="dxa"/>
            <w:vMerge w:val="restart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Время до разрушения, час</w:t>
            </w:r>
          </w:p>
        </w:tc>
      </w:tr>
      <w:tr w:rsidR="00F13949" w:rsidRPr="00840A88" w:rsidTr="00C10D8F">
        <w:trPr>
          <w:cantSplit/>
          <w:trHeight w:val="136"/>
          <w:jc w:val="center"/>
        </w:trPr>
        <w:tc>
          <w:tcPr>
            <w:tcW w:w="1675" w:type="dxa"/>
            <w:vAlign w:val="center"/>
          </w:tcPr>
          <w:p w:rsidR="00F13949" w:rsidRPr="00840A88" w:rsidRDefault="00F13949" w:rsidP="00CA35CA">
            <w:pPr>
              <w:pStyle w:val="3"/>
              <w:keepNext w:val="0"/>
              <w:widowControl/>
              <w:spacing w:before="60" w:after="60"/>
              <w:rPr>
                <w:sz w:val="24"/>
                <w:szCs w:val="24"/>
              </w:rPr>
            </w:pPr>
            <w:r w:rsidRPr="00840A88">
              <w:rPr>
                <w:sz w:val="24"/>
                <w:szCs w:val="24"/>
              </w:rPr>
              <w:t xml:space="preserve">Температура, </w:t>
            </w:r>
            <w:r w:rsidRPr="00840A88">
              <w:rPr>
                <w:sz w:val="24"/>
                <w:szCs w:val="24"/>
                <w:lang w:val="en-US"/>
              </w:rPr>
              <w:sym w:font="Symbol" w:char="F0B0"/>
            </w:r>
            <w:r w:rsidRPr="00840A88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560" w:type="dxa"/>
            <w:vAlign w:val="center"/>
          </w:tcPr>
          <w:p w:rsidR="00F13949" w:rsidRPr="00840A88" w:rsidRDefault="00F13949" w:rsidP="00CA35CA">
            <w:pPr>
              <w:pStyle w:val="3"/>
              <w:keepNext w:val="0"/>
              <w:widowControl/>
              <w:spacing w:before="60" w:after="60"/>
              <w:rPr>
                <w:sz w:val="24"/>
                <w:szCs w:val="24"/>
              </w:rPr>
            </w:pPr>
            <w:r w:rsidRPr="00840A88">
              <w:rPr>
                <w:sz w:val="24"/>
                <w:szCs w:val="24"/>
              </w:rPr>
              <w:t xml:space="preserve">Напряжение, 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кгс/мм</w:t>
            </w:r>
            <w:r w:rsidRPr="00840A8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400" w:type="dxa"/>
            <w:vMerge/>
            <w:vAlign w:val="center"/>
          </w:tcPr>
          <w:p w:rsidR="00F13949" w:rsidRPr="00840A88" w:rsidRDefault="00F13949" w:rsidP="00CA35CA">
            <w:pPr>
              <w:pStyle w:val="3"/>
              <w:spacing w:before="60" w:after="60"/>
              <w:rPr>
                <w:sz w:val="24"/>
                <w:szCs w:val="24"/>
              </w:rPr>
            </w:pPr>
          </w:p>
        </w:tc>
        <w:tc>
          <w:tcPr>
            <w:tcW w:w="2160" w:type="dxa"/>
            <w:vMerge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3949" w:rsidRPr="00840A88" w:rsidTr="00C10D8F">
        <w:trPr>
          <w:cantSplit/>
          <w:trHeight w:val="401"/>
          <w:jc w:val="center"/>
        </w:trPr>
        <w:tc>
          <w:tcPr>
            <w:tcW w:w="1675" w:type="dxa"/>
            <w:vMerge w:val="restart"/>
            <w:vAlign w:val="center"/>
          </w:tcPr>
          <w:p w:rsidR="00F13949" w:rsidRPr="00840A88" w:rsidRDefault="00F13949" w:rsidP="00CA35CA">
            <w:pPr>
              <w:pStyle w:val="21"/>
              <w:spacing w:before="60" w:after="60" w:line="240" w:lineRule="auto"/>
              <w:rPr>
                <w:szCs w:val="24"/>
              </w:rPr>
            </w:pPr>
            <w:r w:rsidRPr="00840A88">
              <w:rPr>
                <w:szCs w:val="24"/>
              </w:rPr>
              <w:t>650</w:t>
            </w:r>
          </w:p>
        </w:tc>
        <w:tc>
          <w:tcPr>
            <w:tcW w:w="1560" w:type="dxa"/>
            <w:vMerge w:val="restart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240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тангенциальное</w:t>
            </w:r>
          </w:p>
        </w:tc>
        <w:tc>
          <w:tcPr>
            <w:tcW w:w="216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sym w:font="Symbol" w:char="F0B3"/>
            </w:r>
            <w:r w:rsidRPr="00840A88">
              <w:rPr>
                <w:rFonts w:ascii="Times New Roman" w:hAnsi="Times New Roman"/>
                <w:sz w:val="24"/>
                <w:szCs w:val="24"/>
              </w:rPr>
              <w:t xml:space="preserve">100час.* </w:t>
            </w:r>
          </w:p>
        </w:tc>
      </w:tr>
      <w:tr w:rsidR="00F13949" w:rsidRPr="00840A88" w:rsidTr="00C10D8F">
        <w:trPr>
          <w:cantSplit/>
          <w:trHeight w:val="465"/>
          <w:jc w:val="center"/>
        </w:trPr>
        <w:tc>
          <w:tcPr>
            <w:tcW w:w="1675" w:type="dxa"/>
            <w:vMerge/>
            <w:vAlign w:val="center"/>
          </w:tcPr>
          <w:p w:rsidR="00F13949" w:rsidRPr="00840A88" w:rsidRDefault="00F13949" w:rsidP="00CA35CA">
            <w:pPr>
              <w:pStyle w:val="21"/>
              <w:spacing w:before="60" w:after="60" w:line="240" w:lineRule="auto"/>
              <w:rPr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тангенциальное</w:t>
            </w:r>
          </w:p>
        </w:tc>
        <w:tc>
          <w:tcPr>
            <w:tcW w:w="216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sym w:font="Symbol" w:char="F0B3"/>
            </w:r>
            <w:r w:rsidRPr="00840A88">
              <w:rPr>
                <w:rFonts w:ascii="Times New Roman" w:hAnsi="Times New Roman"/>
                <w:sz w:val="24"/>
                <w:szCs w:val="24"/>
              </w:rPr>
              <w:t>100час.*</w:t>
            </w:r>
          </w:p>
        </w:tc>
      </w:tr>
      <w:tr w:rsidR="00F13949" w:rsidRPr="00840A88" w:rsidTr="00C10D8F">
        <w:trPr>
          <w:cantSplit/>
          <w:trHeight w:val="483"/>
          <w:jc w:val="center"/>
        </w:trPr>
        <w:tc>
          <w:tcPr>
            <w:tcW w:w="1675" w:type="dxa"/>
            <w:vMerge/>
            <w:vAlign w:val="center"/>
          </w:tcPr>
          <w:p w:rsidR="00F13949" w:rsidRPr="00840A88" w:rsidRDefault="00F13949" w:rsidP="00CA35CA">
            <w:pPr>
              <w:pStyle w:val="21"/>
              <w:spacing w:before="60" w:after="60" w:line="240" w:lineRule="auto"/>
              <w:rPr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тангенциальное</w:t>
            </w:r>
          </w:p>
        </w:tc>
        <w:tc>
          <w:tcPr>
            <w:tcW w:w="216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sym w:font="Symbol" w:char="F0B3"/>
            </w:r>
            <w:r w:rsidRPr="00840A88">
              <w:rPr>
                <w:rFonts w:ascii="Times New Roman" w:hAnsi="Times New Roman"/>
                <w:sz w:val="24"/>
                <w:szCs w:val="24"/>
              </w:rPr>
              <w:t>100час.*</w:t>
            </w:r>
          </w:p>
        </w:tc>
      </w:tr>
      <w:tr w:rsidR="00F13949" w:rsidRPr="00840A88" w:rsidTr="00C10D8F">
        <w:trPr>
          <w:cantSplit/>
          <w:trHeight w:val="483"/>
          <w:jc w:val="center"/>
        </w:trPr>
        <w:tc>
          <w:tcPr>
            <w:tcW w:w="7795" w:type="dxa"/>
            <w:gridSpan w:val="4"/>
            <w:vAlign w:val="center"/>
          </w:tcPr>
          <w:p w:rsidR="00F13949" w:rsidRPr="00306876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306876">
              <w:rPr>
                <w:rFonts w:ascii="Times New Roman" w:hAnsi="Times New Roman"/>
                <w:i/>
                <w:sz w:val="24"/>
                <w:szCs w:val="24"/>
              </w:rPr>
              <w:t>Требования по ТУ 1-801-334-85</w:t>
            </w:r>
          </w:p>
        </w:tc>
      </w:tr>
      <w:tr w:rsidR="00F13949" w:rsidRPr="00840A88" w:rsidTr="00C10D8F">
        <w:trPr>
          <w:cantSplit/>
          <w:trHeight w:val="483"/>
          <w:jc w:val="center"/>
        </w:trPr>
        <w:tc>
          <w:tcPr>
            <w:tcW w:w="1675" w:type="dxa"/>
            <w:vAlign w:val="center"/>
          </w:tcPr>
          <w:p w:rsidR="00F13949" w:rsidRPr="00306876" w:rsidRDefault="00F13949" w:rsidP="00CA35CA">
            <w:pPr>
              <w:pStyle w:val="21"/>
              <w:spacing w:before="60" w:after="60" w:line="240" w:lineRule="auto"/>
              <w:rPr>
                <w:i/>
                <w:szCs w:val="24"/>
              </w:rPr>
            </w:pPr>
            <w:r w:rsidRPr="00306876">
              <w:rPr>
                <w:i/>
                <w:szCs w:val="24"/>
              </w:rPr>
              <w:t>650</w:t>
            </w:r>
          </w:p>
        </w:tc>
        <w:tc>
          <w:tcPr>
            <w:tcW w:w="1560" w:type="dxa"/>
            <w:vAlign w:val="center"/>
          </w:tcPr>
          <w:p w:rsidR="00F13949" w:rsidRPr="00306876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306876">
              <w:rPr>
                <w:rFonts w:ascii="Times New Roman" w:hAnsi="Times New Roman"/>
                <w:i/>
                <w:sz w:val="24"/>
                <w:szCs w:val="24"/>
              </w:rPr>
              <w:t>90</w:t>
            </w:r>
          </w:p>
        </w:tc>
        <w:tc>
          <w:tcPr>
            <w:tcW w:w="2400" w:type="dxa"/>
            <w:vAlign w:val="center"/>
          </w:tcPr>
          <w:p w:rsidR="00F13949" w:rsidRPr="00306876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60" w:type="dxa"/>
            <w:vAlign w:val="center"/>
          </w:tcPr>
          <w:p w:rsidR="00F13949" w:rsidRPr="00306876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30687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sym w:font="Symbol" w:char="F0B3"/>
            </w:r>
            <w:r w:rsidRPr="00306876">
              <w:rPr>
                <w:rFonts w:ascii="Times New Roman" w:hAnsi="Times New Roman"/>
                <w:i/>
                <w:sz w:val="24"/>
                <w:szCs w:val="24"/>
              </w:rPr>
              <w:t>100 час.</w:t>
            </w:r>
          </w:p>
        </w:tc>
      </w:tr>
    </w:tbl>
    <w:p w:rsidR="00F13949" w:rsidRPr="00840A88" w:rsidRDefault="00F13949" w:rsidP="00CA35CA">
      <w:pPr>
        <w:spacing w:after="0" w:line="240" w:lineRule="auto"/>
        <w:ind w:left="709" w:firstLine="142"/>
        <w:rPr>
          <w:rFonts w:ascii="Times New Roman" w:hAnsi="Times New Roman"/>
          <w:i/>
          <w:sz w:val="24"/>
          <w:szCs w:val="24"/>
        </w:rPr>
      </w:pPr>
      <w:r w:rsidRPr="00840A88">
        <w:rPr>
          <w:rFonts w:ascii="Times New Roman" w:hAnsi="Times New Roman"/>
          <w:i/>
          <w:sz w:val="24"/>
          <w:szCs w:val="24"/>
        </w:rPr>
        <w:t>* образец не разорвался, испытания прекращены</w:t>
      </w:r>
    </w:p>
    <w:p w:rsidR="00F13949" w:rsidRPr="00840A88" w:rsidRDefault="00F13949" w:rsidP="00F1394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A35CA" w:rsidRDefault="00F13949" w:rsidP="00CA35CA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 xml:space="preserve">Таблица </w:t>
      </w:r>
      <w:r w:rsidR="00FB1320">
        <w:rPr>
          <w:rFonts w:ascii="Times New Roman" w:hAnsi="Times New Roman"/>
          <w:sz w:val="24"/>
          <w:szCs w:val="24"/>
        </w:rPr>
        <w:t>4</w:t>
      </w:r>
    </w:p>
    <w:p w:rsidR="00F13949" w:rsidRPr="00840A88" w:rsidRDefault="00F13949" w:rsidP="00CA35CA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840A88">
        <w:rPr>
          <w:rFonts w:ascii="Times New Roman" w:hAnsi="Times New Roman"/>
          <w:sz w:val="24"/>
          <w:szCs w:val="24"/>
        </w:rPr>
        <w:t>Длительная прочность диска из сплава ЭП975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75"/>
        <w:gridCol w:w="1560"/>
        <w:gridCol w:w="2400"/>
        <w:gridCol w:w="2160"/>
      </w:tblGrid>
      <w:tr w:rsidR="00F13949" w:rsidRPr="00840A88" w:rsidTr="00C10D8F">
        <w:trPr>
          <w:cantSplit/>
          <w:trHeight w:val="136"/>
          <w:jc w:val="center"/>
        </w:trPr>
        <w:tc>
          <w:tcPr>
            <w:tcW w:w="3235" w:type="dxa"/>
            <w:gridSpan w:val="2"/>
            <w:vAlign w:val="center"/>
          </w:tcPr>
          <w:p w:rsidR="00F13949" w:rsidRPr="00840A88" w:rsidRDefault="00F13949" w:rsidP="00CA35CA">
            <w:pPr>
              <w:pStyle w:val="3"/>
              <w:keepNext w:val="0"/>
              <w:widowControl/>
              <w:spacing w:before="60" w:after="60"/>
              <w:rPr>
                <w:sz w:val="24"/>
                <w:szCs w:val="24"/>
              </w:rPr>
            </w:pPr>
            <w:r w:rsidRPr="00840A88">
              <w:rPr>
                <w:sz w:val="24"/>
                <w:szCs w:val="24"/>
              </w:rPr>
              <w:t>Режимы испытания</w:t>
            </w:r>
          </w:p>
        </w:tc>
        <w:tc>
          <w:tcPr>
            <w:tcW w:w="2400" w:type="dxa"/>
            <w:vMerge w:val="restart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Направление вырезки образцов</w:t>
            </w:r>
          </w:p>
        </w:tc>
        <w:tc>
          <w:tcPr>
            <w:tcW w:w="2160" w:type="dxa"/>
            <w:vMerge w:val="restart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Время до разрушения, час</w:t>
            </w:r>
          </w:p>
        </w:tc>
      </w:tr>
      <w:tr w:rsidR="00F13949" w:rsidRPr="00840A88" w:rsidTr="00C10D8F">
        <w:trPr>
          <w:cantSplit/>
          <w:trHeight w:val="136"/>
          <w:jc w:val="center"/>
        </w:trPr>
        <w:tc>
          <w:tcPr>
            <w:tcW w:w="1675" w:type="dxa"/>
            <w:vAlign w:val="center"/>
          </w:tcPr>
          <w:p w:rsidR="00F13949" w:rsidRPr="00840A88" w:rsidRDefault="00F13949" w:rsidP="00CA35CA">
            <w:pPr>
              <w:pStyle w:val="3"/>
              <w:keepNext w:val="0"/>
              <w:widowControl/>
              <w:spacing w:before="60" w:after="60"/>
              <w:rPr>
                <w:sz w:val="24"/>
                <w:szCs w:val="24"/>
              </w:rPr>
            </w:pPr>
            <w:r w:rsidRPr="00840A88">
              <w:rPr>
                <w:sz w:val="24"/>
                <w:szCs w:val="24"/>
              </w:rPr>
              <w:t xml:space="preserve">Температура, </w:t>
            </w:r>
            <w:r w:rsidRPr="00840A88">
              <w:rPr>
                <w:sz w:val="24"/>
                <w:szCs w:val="24"/>
                <w:lang w:val="en-US"/>
              </w:rPr>
              <w:sym w:font="Symbol" w:char="F0B0"/>
            </w:r>
            <w:r w:rsidRPr="00840A88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560" w:type="dxa"/>
            <w:vAlign w:val="center"/>
          </w:tcPr>
          <w:p w:rsidR="00F13949" w:rsidRPr="00840A88" w:rsidRDefault="00F13949" w:rsidP="00CA35CA">
            <w:pPr>
              <w:pStyle w:val="3"/>
              <w:keepNext w:val="0"/>
              <w:widowControl/>
              <w:spacing w:before="60" w:after="60"/>
              <w:rPr>
                <w:sz w:val="24"/>
                <w:szCs w:val="24"/>
              </w:rPr>
            </w:pPr>
            <w:r w:rsidRPr="00840A88">
              <w:rPr>
                <w:sz w:val="24"/>
                <w:szCs w:val="24"/>
              </w:rPr>
              <w:t xml:space="preserve">Напряжение, </w:t>
            </w:r>
          </w:p>
          <w:p w:rsidR="00F13949" w:rsidRPr="00840A88" w:rsidRDefault="00F13949" w:rsidP="00CA35CA">
            <w:pPr>
              <w:spacing w:before="60" w:after="6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кгс/мм</w:t>
            </w:r>
            <w:r w:rsidRPr="00840A8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400" w:type="dxa"/>
            <w:vMerge/>
            <w:vAlign w:val="center"/>
          </w:tcPr>
          <w:p w:rsidR="00F13949" w:rsidRPr="00840A88" w:rsidRDefault="00F13949" w:rsidP="00CA35CA">
            <w:pPr>
              <w:pStyle w:val="3"/>
              <w:spacing w:before="60" w:after="60"/>
              <w:rPr>
                <w:sz w:val="24"/>
                <w:szCs w:val="24"/>
              </w:rPr>
            </w:pPr>
          </w:p>
        </w:tc>
        <w:tc>
          <w:tcPr>
            <w:tcW w:w="2160" w:type="dxa"/>
            <w:vMerge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3949" w:rsidRPr="00840A88" w:rsidTr="00C10D8F">
        <w:trPr>
          <w:cantSplit/>
          <w:trHeight w:val="401"/>
          <w:jc w:val="center"/>
        </w:trPr>
        <w:tc>
          <w:tcPr>
            <w:tcW w:w="1675" w:type="dxa"/>
            <w:vMerge w:val="restart"/>
            <w:vAlign w:val="center"/>
          </w:tcPr>
          <w:p w:rsidR="00F13949" w:rsidRPr="00840A88" w:rsidRDefault="00F13949" w:rsidP="00CA35CA">
            <w:pPr>
              <w:pStyle w:val="21"/>
              <w:spacing w:before="60" w:after="60" w:line="240" w:lineRule="auto"/>
              <w:rPr>
                <w:szCs w:val="24"/>
              </w:rPr>
            </w:pPr>
            <w:r w:rsidRPr="00840A88">
              <w:rPr>
                <w:szCs w:val="24"/>
              </w:rPr>
              <w:t>850</w:t>
            </w:r>
          </w:p>
        </w:tc>
        <w:tc>
          <w:tcPr>
            <w:tcW w:w="1560" w:type="dxa"/>
            <w:vMerge w:val="restart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240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тангенциальное</w:t>
            </w:r>
          </w:p>
        </w:tc>
        <w:tc>
          <w:tcPr>
            <w:tcW w:w="216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sym w:font="Symbol" w:char="F0B3"/>
            </w:r>
            <w:r w:rsidRPr="00840A88">
              <w:rPr>
                <w:rFonts w:ascii="Times New Roman" w:hAnsi="Times New Roman"/>
                <w:sz w:val="24"/>
                <w:szCs w:val="24"/>
              </w:rPr>
              <w:t xml:space="preserve">100час.* </w:t>
            </w:r>
          </w:p>
        </w:tc>
      </w:tr>
      <w:tr w:rsidR="00F13949" w:rsidRPr="00840A88" w:rsidTr="00C10D8F">
        <w:trPr>
          <w:cantSplit/>
          <w:trHeight w:val="465"/>
          <w:jc w:val="center"/>
        </w:trPr>
        <w:tc>
          <w:tcPr>
            <w:tcW w:w="1675" w:type="dxa"/>
            <w:vMerge/>
            <w:vAlign w:val="center"/>
          </w:tcPr>
          <w:p w:rsidR="00F13949" w:rsidRPr="00840A88" w:rsidRDefault="00F13949" w:rsidP="00CA35CA">
            <w:pPr>
              <w:pStyle w:val="21"/>
              <w:spacing w:before="60" w:after="60" w:line="240" w:lineRule="auto"/>
              <w:rPr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тангенциальное</w:t>
            </w:r>
          </w:p>
        </w:tc>
        <w:tc>
          <w:tcPr>
            <w:tcW w:w="216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sym w:font="Symbol" w:char="F0B3"/>
            </w:r>
            <w:r w:rsidRPr="00840A88">
              <w:rPr>
                <w:rFonts w:ascii="Times New Roman" w:hAnsi="Times New Roman"/>
                <w:sz w:val="24"/>
                <w:szCs w:val="24"/>
              </w:rPr>
              <w:t>100час.*</w:t>
            </w:r>
          </w:p>
        </w:tc>
      </w:tr>
      <w:tr w:rsidR="00F13949" w:rsidRPr="00840A88" w:rsidTr="00C10D8F">
        <w:trPr>
          <w:cantSplit/>
          <w:trHeight w:val="483"/>
          <w:jc w:val="center"/>
        </w:trPr>
        <w:tc>
          <w:tcPr>
            <w:tcW w:w="1675" w:type="dxa"/>
            <w:vMerge/>
            <w:vAlign w:val="center"/>
          </w:tcPr>
          <w:p w:rsidR="00F13949" w:rsidRPr="00840A88" w:rsidRDefault="00F13949" w:rsidP="00CA35CA">
            <w:pPr>
              <w:pStyle w:val="21"/>
              <w:spacing w:before="60" w:after="60" w:line="240" w:lineRule="auto"/>
              <w:rPr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</w:rPr>
              <w:t>тангенциальное</w:t>
            </w:r>
          </w:p>
        </w:tc>
        <w:tc>
          <w:tcPr>
            <w:tcW w:w="2160" w:type="dxa"/>
            <w:vAlign w:val="center"/>
          </w:tcPr>
          <w:p w:rsidR="00F13949" w:rsidRPr="00840A88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A88">
              <w:rPr>
                <w:rFonts w:ascii="Times New Roman" w:hAnsi="Times New Roman"/>
                <w:sz w:val="24"/>
                <w:szCs w:val="24"/>
                <w:lang w:val="en-US"/>
              </w:rPr>
              <w:sym w:font="Symbol" w:char="F0B3"/>
            </w:r>
            <w:r w:rsidRPr="00840A88">
              <w:rPr>
                <w:rFonts w:ascii="Times New Roman" w:hAnsi="Times New Roman"/>
                <w:sz w:val="24"/>
                <w:szCs w:val="24"/>
              </w:rPr>
              <w:t>100час.*</w:t>
            </w:r>
          </w:p>
        </w:tc>
      </w:tr>
      <w:tr w:rsidR="00F13949" w:rsidRPr="00306876" w:rsidTr="00C10D8F">
        <w:trPr>
          <w:cantSplit/>
          <w:trHeight w:val="483"/>
          <w:jc w:val="center"/>
        </w:trPr>
        <w:tc>
          <w:tcPr>
            <w:tcW w:w="7795" w:type="dxa"/>
            <w:gridSpan w:val="4"/>
            <w:vAlign w:val="center"/>
          </w:tcPr>
          <w:p w:rsidR="00F13949" w:rsidRPr="00306876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t>Требования по ТУ 1-801-334-85</w:t>
            </w:r>
          </w:p>
        </w:tc>
      </w:tr>
      <w:tr w:rsidR="00F13949" w:rsidRPr="00306876" w:rsidTr="00C10D8F">
        <w:trPr>
          <w:cantSplit/>
          <w:trHeight w:val="483"/>
          <w:jc w:val="center"/>
        </w:trPr>
        <w:tc>
          <w:tcPr>
            <w:tcW w:w="1675" w:type="dxa"/>
            <w:vAlign w:val="center"/>
          </w:tcPr>
          <w:p w:rsidR="00F13949" w:rsidRPr="00306876" w:rsidRDefault="00F13949" w:rsidP="00CA35CA">
            <w:pPr>
              <w:pStyle w:val="21"/>
              <w:spacing w:before="60" w:after="60" w:line="240" w:lineRule="auto"/>
              <w:rPr>
                <w:szCs w:val="24"/>
              </w:rPr>
            </w:pPr>
            <w:r w:rsidRPr="00306876">
              <w:rPr>
                <w:szCs w:val="24"/>
              </w:rPr>
              <w:t>850</w:t>
            </w:r>
          </w:p>
        </w:tc>
        <w:tc>
          <w:tcPr>
            <w:tcW w:w="1560" w:type="dxa"/>
            <w:vAlign w:val="center"/>
          </w:tcPr>
          <w:p w:rsidR="00F13949" w:rsidRPr="00306876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2400" w:type="dxa"/>
            <w:vAlign w:val="center"/>
          </w:tcPr>
          <w:p w:rsidR="00F13949" w:rsidRPr="00306876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  <w:vAlign w:val="center"/>
          </w:tcPr>
          <w:p w:rsidR="00F13949" w:rsidRPr="00306876" w:rsidRDefault="00F13949" w:rsidP="00CA35CA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6876">
              <w:rPr>
                <w:rFonts w:ascii="Times New Roman" w:hAnsi="Times New Roman"/>
                <w:sz w:val="24"/>
                <w:szCs w:val="24"/>
                <w:lang w:val="en-US"/>
              </w:rPr>
              <w:sym w:font="Symbol" w:char="F0B3"/>
            </w:r>
            <w:r w:rsidRPr="00306876">
              <w:rPr>
                <w:rFonts w:ascii="Times New Roman" w:hAnsi="Times New Roman"/>
                <w:sz w:val="24"/>
                <w:szCs w:val="24"/>
              </w:rPr>
              <w:t>100час.</w:t>
            </w:r>
          </w:p>
        </w:tc>
      </w:tr>
    </w:tbl>
    <w:p w:rsidR="00F13949" w:rsidRPr="00840A88" w:rsidRDefault="00F13949" w:rsidP="00CA35CA">
      <w:pPr>
        <w:spacing w:after="0" w:line="240" w:lineRule="auto"/>
        <w:ind w:firstLine="851"/>
        <w:rPr>
          <w:rFonts w:ascii="Times New Roman" w:hAnsi="Times New Roman"/>
          <w:i/>
          <w:sz w:val="24"/>
          <w:szCs w:val="24"/>
        </w:rPr>
      </w:pPr>
      <w:r w:rsidRPr="00840A88">
        <w:rPr>
          <w:rFonts w:ascii="Times New Roman" w:hAnsi="Times New Roman"/>
          <w:i/>
          <w:sz w:val="24"/>
          <w:szCs w:val="24"/>
        </w:rPr>
        <w:t>* образец не разорвался, испытания прекращены</w:t>
      </w:r>
    </w:p>
    <w:p w:rsidR="00F13949" w:rsidRDefault="00F13949" w:rsidP="00F13949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</w:p>
    <w:p w:rsidR="00CA35CA" w:rsidRDefault="00CA35CA" w:rsidP="00F13949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</w:p>
    <w:p w:rsidR="00CD4915" w:rsidRPr="00CA35CA" w:rsidRDefault="00CD4915" w:rsidP="00CA35CA">
      <w:pPr>
        <w:pStyle w:val="a7"/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CA35CA">
        <w:rPr>
          <w:rFonts w:ascii="Times New Roman" w:hAnsi="Times New Roman"/>
          <w:b/>
          <w:sz w:val="28"/>
          <w:szCs w:val="28"/>
        </w:rPr>
        <w:lastRenderedPageBreak/>
        <w:t>2.3 Перспективы изготовления дисков ГТД с градиентной структурой и свойствами</w:t>
      </w:r>
    </w:p>
    <w:p w:rsidR="00CD4915" w:rsidRPr="00CA35CA" w:rsidRDefault="00CD4915" w:rsidP="00CA35C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В настоящее время проблема повышения свойств в современных никелевых сплавах, предназначенных для изготовления дисков ГТД для двигателей 5 поколения является чрезвычайно актуальной. При этом, современные тенденции развития авиадвигателестроения направлены в сторону создания в дисках ГТД регламентированного изменяющегося по сечению диска структурного состояния, которое обеспечивает достижения оптимального комплекса свойств, оптимизированных с учетом реальных условий эксплуатации деталей, в том числе дисков ГТД.</w:t>
      </w:r>
    </w:p>
    <w:p w:rsidR="00CD4915" w:rsidRPr="00CA35CA" w:rsidRDefault="00CD4915" w:rsidP="00CA35C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1A1A1A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 xml:space="preserve">Так компания </w:t>
      </w:r>
      <w:r w:rsidRPr="00CA35CA">
        <w:rPr>
          <w:rFonts w:ascii="Palatino-Roman" w:hAnsi="Palatino-Roman" w:cs="Palatino-Roman"/>
          <w:color w:val="1A1A1A"/>
          <w:sz w:val="28"/>
          <w:szCs w:val="28"/>
          <w:lang w:val="en-US"/>
        </w:rPr>
        <w:t>Ladish</w:t>
      </w:r>
      <w:r w:rsidRPr="00CA35CA">
        <w:rPr>
          <w:rFonts w:ascii="Palatino-Roman" w:hAnsi="Palatino-Roman" w:cs="Palatino-Roman"/>
          <w:color w:val="1A1A1A"/>
          <w:sz w:val="28"/>
          <w:szCs w:val="28"/>
        </w:rPr>
        <w:t xml:space="preserve"> (</w:t>
      </w:r>
      <w:r w:rsidRPr="00CA35CA">
        <w:rPr>
          <w:rFonts w:ascii="Palatino-Roman" w:hAnsi="Palatino-Roman" w:cs="Palatino-Roman"/>
          <w:color w:val="1A1A1A"/>
          <w:sz w:val="28"/>
          <w:szCs w:val="28"/>
          <w:lang w:val="en-US"/>
        </w:rPr>
        <w:t>Company</w:t>
      </w:r>
      <w:r w:rsidRPr="00CA35CA">
        <w:rPr>
          <w:rFonts w:ascii="Palatino-Roman" w:hAnsi="Palatino-Roman" w:cs="Palatino-Roman"/>
          <w:color w:val="1A1A1A"/>
          <w:sz w:val="28"/>
          <w:szCs w:val="28"/>
        </w:rPr>
        <w:t xml:space="preserve">, </w:t>
      </w:r>
      <w:r w:rsidRPr="00CA35CA">
        <w:rPr>
          <w:rFonts w:ascii="Palatino-Roman" w:hAnsi="Palatino-Roman" w:cs="Palatino-Roman"/>
          <w:color w:val="1A1A1A"/>
          <w:sz w:val="28"/>
          <w:szCs w:val="28"/>
          <w:lang w:val="en-US"/>
        </w:rPr>
        <w:t>Inc</w:t>
      </w:r>
      <w:r w:rsidRPr="00CA35CA">
        <w:rPr>
          <w:rFonts w:ascii="Palatino-Roman" w:hAnsi="Palatino-Roman" w:cs="Palatino-Roman"/>
          <w:color w:val="1A1A1A"/>
          <w:sz w:val="28"/>
          <w:szCs w:val="28"/>
        </w:rPr>
        <w:t xml:space="preserve">., </w:t>
      </w:r>
      <w:r w:rsidRPr="00CA35CA">
        <w:rPr>
          <w:rFonts w:ascii="Palatino-Roman" w:hAnsi="Palatino-Roman" w:cs="Palatino-Roman"/>
          <w:color w:val="1A1A1A"/>
          <w:sz w:val="28"/>
          <w:szCs w:val="28"/>
          <w:lang w:val="en-US"/>
        </w:rPr>
        <w:t>Cudahy</w:t>
      </w:r>
      <w:r w:rsidRPr="00CA35CA">
        <w:rPr>
          <w:rFonts w:ascii="Palatino-Roman" w:hAnsi="Palatino-Roman" w:cs="Palatino-Roman"/>
          <w:color w:val="1A1A1A"/>
          <w:sz w:val="28"/>
          <w:szCs w:val="28"/>
        </w:rPr>
        <w:t xml:space="preserve">, </w:t>
      </w:r>
      <w:r w:rsidRPr="00CA35CA">
        <w:rPr>
          <w:rFonts w:ascii="Palatino-Roman" w:hAnsi="Palatino-Roman" w:cs="Palatino-Roman"/>
          <w:color w:val="1A1A1A"/>
          <w:sz w:val="28"/>
          <w:szCs w:val="28"/>
          <w:lang w:val="en-US"/>
        </w:rPr>
        <w:t>Wisconsin</w:t>
      </w:r>
      <w:r w:rsidRPr="00CA35CA">
        <w:rPr>
          <w:rFonts w:ascii="Palatino-Roman" w:hAnsi="Palatino-Roman" w:cs="Palatino-Roman"/>
          <w:color w:val="1A1A1A"/>
          <w:sz w:val="28"/>
          <w:szCs w:val="28"/>
        </w:rPr>
        <w:t xml:space="preserve">) </w:t>
      </w:r>
      <w:r w:rsidRPr="00CA35CA">
        <w:rPr>
          <w:rFonts w:ascii="Times New Roman" w:hAnsi="Times New Roman" w:cs="Palatino-Roman"/>
          <w:color w:val="1A1A1A"/>
          <w:sz w:val="28"/>
          <w:szCs w:val="28"/>
        </w:rPr>
        <w:t xml:space="preserve">для получения в дисках из никелевого сплава использует </w:t>
      </w:r>
      <w:r w:rsidRPr="00CA35CA">
        <w:rPr>
          <w:rFonts w:ascii="Times New Roman" w:hAnsi="Times New Roman"/>
          <w:color w:val="1A1A1A"/>
          <w:sz w:val="28"/>
          <w:szCs w:val="28"/>
          <w:lang w:val="en-US"/>
        </w:rPr>
        <w:t>SuperCooler</w:t>
      </w:r>
      <w:r w:rsidRPr="00CA35CA">
        <w:rPr>
          <w:rFonts w:ascii="Times New Roman" w:hAnsi="Times New Roman"/>
          <w:color w:val="1A1A1A"/>
          <w:sz w:val="28"/>
          <w:szCs w:val="28"/>
        </w:rPr>
        <w:t xml:space="preserve">™ </w:t>
      </w:r>
      <w:r w:rsidRPr="00CA35CA">
        <w:rPr>
          <w:rFonts w:ascii="Times New Roman" w:hAnsi="Times New Roman"/>
          <w:color w:val="1A1A1A"/>
          <w:sz w:val="28"/>
          <w:szCs w:val="28"/>
          <w:lang w:val="en-US"/>
        </w:rPr>
        <w:t>Cooling</w:t>
      </w:r>
      <w:r w:rsidRPr="00CA35CA">
        <w:rPr>
          <w:rFonts w:ascii="Times New Roman" w:hAnsi="Times New Roman"/>
          <w:color w:val="1A1A1A"/>
          <w:sz w:val="28"/>
          <w:szCs w:val="28"/>
        </w:rPr>
        <w:t xml:space="preserve"> </w:t>
      </w:r>
      <w:r w:rsidRPr="00CA35CA">
        <w:rPr>
          <w:rFonts w:ascii="Times New Roman" w:hAnsi="Times New Roman"/>
          <w:color w:val="1A1A1A"/>
          <w:sz w:val="28"/>
          <w:szCs w:val="28"/>
          <w:lang w:val="en-US"/>
        </w:rPr>
        <w:t>Technology</w:t>
      </w:r>
      <w:r w:rsidRPr="00CA35CA">
        <w:rPr>
          <w:rFonts w:ascii="Times New Roman" w:hAnsi="Times New Roman"/>
          <w:color w:val="1A1A1A"/>
          <w:sz w:val="28"/>
          <w:szCs w:val="28"/>
        </w:rPr>
        <w:t xml:space="preserve"> технологию [8], заключающуюся в применении метода дифференцированной термической обработки «</w:t>
      </w:r>
      <w:r w:rsidRPr="00CA35CA">
        <w:rPr>
          <w:rFonts w:ascii="Times New Roman" w:hAnsi="Times New Roman"/>
          <w:color w:val="1A1A1A"/>
          <w:sz w:val="28"/>
          <w:szCs w:val="28"/>
          <w:lang w:val="en-US"/>
        </w:rPr>
        <w:t>Dual</w:t>
      </w:r>
      <w:r w:rsidRPr="00CA35CA">
        <w:rPr>
          <w:rFonts w:ascii="Times New Roman" w:hAnsi="Times New Roman"/>
          <w:color w:val="1A1A1A"/>
          <w:sz w:val="28"/>
          <w:szCs w:val="28"/>
        </w:rPr>
        <w:t xml:space="preserve"> </w:t>
      </w:r>
      <w:r w:rsidRPr="00CA35CA">
        <w:rPr>
          <w:rFonts w:ascii="Times New Roman" w:hAnsi="Times New Roman"/>
          <w:color w:val="1A1A1A"/>
          <w:sz w:val="28"/>
          <w:szCs w:val="28"/>
          <w:lang w:val="en-US"/>
        </w:rPr>
        <w:t>MicrostructureHeat</w:t>
      </w:r>
      <w:r w:rsidRPr="00CA35CA">
        <w:rPr>
          <w:rFonts w:ascii="Times New Roman" w:hAnsi="Times New Roman"/>
          <w:color w:val="1A1A1A"/>
          <w:sz w:val="28"/>
          <w:szCs w:val="28"/>
        </w:rPr>
        <w:t xml:space="preserve"> </w:t>
      </w:r>
      <w:r w:rsidRPr="00CA35CA">
        <w:rPr>
          <w:rFonts w:ascii="Times New Roman" w:hAnsi="Times New Roman"/>
          <w:color w:val="1A1A1A"/>
          <w:sz w:val="28"/>
          <w:szCs w:val="28"/>
          <w:lang w:val="en-US"/>
        </w:rPr>
        <w:t>Treatment</w:t>
      </w:r>
      <w:r w:rsidRPr="00CA35CA">
        <w:rPr>
          <w:rFonts w:ascii="Times New Roman" w:hAnsi="Times New Roman"/>
          <w:color w:val="1A1A1A"/>
          <w:sz w:val="28"/>
          <w:szCs w:val="28"/>
        </w:rPr>
        <w:t xml:space="preserve"> </w:t>
      </w:r>
      <w:r w:rsidRPr="00CA35CA">
        <w:rPr>
          <w:rFonts w:ascii="Times New Roman" w:hAnsi="Times New Roman"/>
          <w:color w:val="1A1A1A"/>
          <w:sz w:val="28"/>
          <w:szCs w:val="28"/>
          <w:lang w:val="en-US"/>
        </w:rPr>
        <w:t>Method</w:t>
      </w:r>
      <w:r w:rsidRPr="00CA35CA">
        <w:rPr>
          <w:rFonts w:ascii="Times New Roman" w:hAnsi="Times New Roman"/>
          <w:color w:val="1A1A1A"/>
          <w:sz w:val="28"/>
          <w:szCs w:val="28"/>
        </w:rPr>
        <w:t>»</w:t>
      </w:r>
      <w:r w:rsidRPr="00CA35CA">
        <w:rPr>
          <w:rFonts w:ascii="Times-Roman" w:hAnsi="Times-Roman" w:cs="Times-Roman"/>
          <w:color w:val="000000"/>
          <w:sz w:val="28"/>
          <w:szCs w:val="28"/>
        </w:rPr>
        <w:t xml:space="preserve"> </w:t>
      </w:r>
      <w:r w:rsidRPr="00CA35CA">
        <w:rPr>
          <w:rFonts w:ascii="Times New Roman" w:hAnsi="Times New Roman" w:cs="Times-Roman"/>
          <w:color w:val="000000"/>
          <w:sz w:val="28"/>
          <w:szCs w:val="28"/>
        </w:rPr>
        <w:t>(</w:t>
      </w:r>
      <w:r w:rsidRPr="00CA35CA">
        <w:rPr>
          <w:rFonts w:ascii="Times New Roman" w:hAnsi="Times New Roman" w:cs="Times-Roman"/>
          <w:color w:val="000000"/>
          <w:sz w:val="28"/>
          <w:szCs w:val="28"/>
          <w:lang w:val="en-US"/>
        </w:rPr>
        <w:t>US</w:t>
      </w:r>
      <w:r w:rsidRPr="00CA35CA">
        <w:rPr>
          <w:rFonts w:ascii="Times New Roman" w:hAnsi="Times New Roman" w:cs="Times-Roman"/>
          <w:color w:val="000000"/>
          <w:sz w:val="28"/>
          <w:szCs w:val="28"/>
        </w:rPr>
        <w:t xml:space="preserve"> </w:t>
      </w:r>
      <w:r w:rsidRPr="00CA35CA">
        <w:rPr>
          <w:rFonts w:ascii="Times-Roman" w:hAnsi="Times-Roman" w:cs="Times-Roman"/>
          <w:color w:val="000000"/>
          <w:sz w:val="28"/>
          <w:szCs w:val="28"/>
          <w:lang w:val="en-US"/>
        </w:rPr>
        <w:t>Patent</w:t>
      </w:r>
      <w:r w:rsidRPr="00CA35CA">
        <w:rPr>
          <w:rFonts w:ascii="Times-Roman" w:hAnsi="Times-Roman" w:cs="Times-Roman"/>
          <w:color w:val="000000"/>
          <w:sz w:val="28"/>
          <w:szCs w:val="28"/>
        </w:rPr>
        <w:t xml:space="preserve"> </w:t>
      </w:r>
      <w:r w:rsidRPr="00CA35CA">
        <w:rPr>
          <w:rFonts w:ascii="Times-Roman" w:hAnsi="Times-Roman" w:cs="Times-Roman"/>
          <w:color w:val="000000"/>
          <w:sz w:val="28"/>
          <w:szCs w:val="28"/>
          <w:lang w:val="en-US"/>
        </w:rPr>
        <w:t>No</w:t>
      </w:r>
      <w:r w:rsidRPr="00CA35CA">
        <w:rPr>
          <w:rFonts w:ascii="Times-Roman" w:hAnsi="Times-Roman" w:cs="Times-Roman"/>
          <w:color w:val="000000"/>
          <w:sz w:val="28"/>
          <w:szCs w:val="28"/>
        </w:rPr>
        <w:t>. 6</w:t>
      </w:r>
      <w:r w:rsidR="00CE5F88" w:rsidRPr="00CA35CA">
        <w:rPr>
          <w:rFonts w:ascii="Times-Roman" w:hAnsi="Times-Roman" w:cs="Times-Roman"/>
          <w:color w:val="000000"/>
          <w:sz w:val="28"/>
          <w:szCs w:val="28"/>
        </w:rPr>
        <w:t>660</w:t>
      </w:r>
      <w:r w:rsidRPr="00CA35CA">
        <w:rPr>
          <w:rFonts w:ascii="Times-Roman" w:hAnsi="Times-Roman" w:cs="Times-Roman"/>
          <w:color w:val="000000"/>
          <w:sz w:val="28"/>
          <w:szCs w:val="28"/>
        </w:rPr>
        <w:t>110)</w:t>
      </w:r>
      <w:r w:rsidRPr="00CA35CA">
        <w:rPr>
          <w:rFonts w:ascii="Times New Roman" w:hAnsi="Times New Roman"/>
          <w:color w:val="1A1A1A"/>
          <w:sz w:val="28"/>
          <w:szCs w:val="28"/>
        </w:rPr>
        <w:t>, обеспечивающей регламентированное монотонное увеличение размера зерен от 1-2мкмв ступице до 30-50мкм в ободе диска. За счет этого в наименее нагретой части диска - ступице  обеспечиваются максимальные характеристики прочности. В тоже время в наиболее нагретой части – ободе достигаются наиболее высокие характеристики жаропрочности.</w:t>
      </w:r>
    </w:p>
    <w:p w:rsidR="00CD4915" w:rsidRPr="00CA35CA" w:rsidRDefault="00CD4915" w:rsidP="00CA35C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Вместе с тем, следует отметить, что технология раскатки в режиме сверхпластичности также позволяет получить диск с регламентированным изменением структуры и свойств по сечению диска. При этом может быть достигнут более высокий уровень эксплуатационных свойств, за счет реализации эффекта термомеханического упрочнения.</w:t>
      </w:r>
    </w:p>
    <w:p w:rsidR="00CD4915" w:rsidRPr="00CA35CA" w:rsidRDefault="00CD4915" w:rsidP="00CA35C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 xml:space="preserve">Разработанные в </w:t>
      </w:r>
      <w:r w:rsidR="00CE5F88" w:rsidRPr="00CA35CA">
        <w:rPr>
          <w:rFonts w:ascii="Times New Roman" w:hAnsi="Times New Roman"/>
          <w:bCs/>
          <w:sz w:val="28"/>
          <w:szCs w:val="28"/>
        </w:rPr>
        <w:t>ФГУП ГНЦ ВИАМ</w:t>
      </w:r>
      <w:r w:rsidR="00CE5F88" w:rsidRPr="00CA35CA">
        <w:rPr>
          <w:rFonts w:ascii="Times New Roman" w:hAnsi="Times New Roman"/>
          <w:sz w:val="28"/>
          <w:szCs w:val="28"/>
        </w:rPr>
        <w:t xml:space="preserve"> и </w:t>
      </w:r>
      <w:r w:rsidRPr="00CA35CA">
        <w:rPr>
          <w:rFonts w:ascii="Times New Roman" w:hAnsi="Times New Roman"/>
          <w:sz w:val="28"/>
          <w:szCs w:val="28"/>
        </w:rPr>
        <w:t xml:space="preserve">ИПСМ РАН способы управления процессами структурообразования при деформации в температурно-скоростном режиме СП, в том числе и при раскатке, позволяют создавать в жаропрочных сплавах регламентированные структурные состояния, которые обеспечивают возможность изменять в широких пределах характеристики </w:t>
      </w:r>
      <w:r w:rsidRPr="00CA35CA">
        <w:rPr>
          <w:rFonts w:ascii="Times New Roman" w:hAnsi="Times New Roman"/>
          <w:sz w:val="28"/>
          <w:szCs w:val="28"/>
        </w:rPr>
        <w:lastRenderedPageBreak/>
        <w:t>технологических и эксплуатационных свойств</w:t>
      </w:r>
      <w:r w:rsidR="00E317D8" w:rsidRPr="00CA35CA">
        <w:rPr>
          <w:rFonts w:ascii="Times New Roman" w:hAnsi="Times New Roman"/>
          <w:sz w:val="28"/>
          <w:szCs w:val="28"/>
        </w:rPr>
        <w:t xml:space="preserve"> [</w:t>
      </w:r>
      <w:r w:rsidR="00CE5F88" w:rsidRPr="00CA35CA">
        <w:rPr>
          <w:rFonts w:ascii="Times New Roman" w:hAnsi="Times New Roman"/>
          <w:sz w:val="28"/>
          <w:szCs w:val="28"/>
        </w:rPr>
        <w:t>1,4,2,</w:t>
      </w:r>
      <w:r w:rsidR="00E317D8" w:rsidRPr="00CA35CA">
        <w:rPr>
          <w:rFonts w:ascii="Times New Roman" w:hAnsi="Times New Roman"/>
          <w:sz w:val="28"/>
          <w:szCs w:val="28"/>
        </w:rPr>
        <w:t>9÷1</w:t>
      </w:r>
      <w:r w:rsidR="00714C35" w:rsidRPr="00CA35CA">
        <w:rPr>
          <w:rFonts w:ascii="Times New Roman" w:hAnsi="Times New Roman"/>
          <w:sz w:val="28"/>
          <w:szCs w:val="28"/>
        </w:rPr>
        <w:t>3</w:t>
      </w:r>
      <w:r w:rsidR="00E317D8" w:rsidRPr="00CA35CA">
        <w:rPr>
          <w:rFonts w:ascii="Times New Roman" w:hAnsi="Times New Roman"/>
          <w:sz w:val="28"/>
          <w:szCs w:val="28"/>
        </w:rPr>
        <w:t>]</w:t>
      </w:r>
      <w:r w:rsidRPr="00CA35CA">
        <w:rPr>
          <w:rFonts w:ascii="Times New Roman" w:hAnsi="Times New Roman"/>
          <w:sz w:val="28"/>
          <w:szCs w:val="28"/>
        </w:rPr>
        <w:t xml:space="preserve">. На примере деформируемого сплава ЭП962, а также порошкового сплава </w:t>
      </w:r>
      <w:r w:rsidRPr="00CA35CA">
        <w:rPr>
          <w:rFonts w:ascii="Times New Roman" w:hAnsi="Times New Roman"/>
          <w:sz w:val="28"/>
          <w:szCs w:val="28"/>
          <w:lang w:val="en-US"/>
        </w:rPr>
        <w:t>Astroloy</w:t>
      </w:r>
      <w:r w:rsidRPr="00CA35CA">
        <w:rPr>
          <w:rFonts w:ascii="Times New Roman" w:hAnsi="Times New Roman"/>
          <w:sz w:val="28"/>
          <w:szCs w:val="28"/>
        </w:rPr>
        <w:t xml:space="preserve"> было показано, что горячая деформация в температурно-скоростном режиме СП позволяет создавать в жаропрочных сплавах регламентированные микроструктурные состояния, которые после окончательной термообработки обеспечивают требуемое сочетание механических свойств при</w:t>
      </w:r>
      <w:r w:rsidRPr="00CA35C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</w:rPr>
        <w:t>низких и высоких температурах, оптимизированных с учетом реальных условий эксплуатации деталей (Рис.</w:t>
      </w:r>
      <w:r w:rsidR="00F35F4B" w:rsidRPr="00CA35CA">
        <w:rPr>
          <w:rFonts w:ascii="Times New Roman" w:hAnsi="Times New Roman"/>
          <w:sz w:val="28"/>
          <w:szCs w:val="28"/>
        </w:rPr>
        <w:t>10</w:t>
      </w:r>
      <w:r w:rsidRPr="00CA35CA">
        <w:rPr>
          <w:rFonts w:ascii="Times New Roman" w:hAnsi="Times New Roman"/>
          <w:sz w:val="28"/>
          <w:szCs w:val="28"/>
        </w:rPr>
        <w:t>).</w:t>
      </w:r>
    </w:p>
    <w:p w:rsidR="00CD4915" w:rsidRPr="00CA35CA" w:rsidRDefault="00CD4915" w:rsidP="00CA35C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Например, в сплаве ЭП962, микродуплексная структура обладает наиболее высокой прочностью при комнатной температуре (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в</w:t>
      </w:r>
      <w:r w:rsidRPr="00CA35CA">
        <w:rPr>
          <w:rFonts w:ascii="Times New Roman" w:hAnsi="Times New Roman"/>
          <w:sz w:val="28"/>
          <w:szCs w:val="28"/>
        </w:rPr>
        <w:sym w:font="Symbol" w:char="F0A3"/>
      </w:r>
      <w:r w:rsidRPr="00CA35CA">
        <w:rPr>
          <w:rFonts w:ascii="Times New Roman" w:hAnsi="Times New Roman"/>
          <w:sz w:val="28"/>
          <w:szCs w:val="28"/>
        </w:rPr>
        <w:t>1650 МПа), однако</w:t>
      </w:r>
      <w:r w:rsidRPr="00CA35C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</w:rPr>
        <w:t>из-за большой протяженности высокоугловых межфазных и межзеренных границ имеет низкую жаропрочность. В случае применения термообработки, включавшей закалку с температуры равной Т</w:t>
      </w:r>
      <w:r w:rsidRPr="00CA35CA">
        <w:rPr>
          <w:rFonts w:ascii="Times New Roman" w:hAnsi="Times New Roman"/>
          <w:sz w:val="28"/>
          <w:szCs w:val="28"/>
          <w:vertAlign w:val="subscript"/>
        </w:rPr>
        <w:t>п.р</w:t>
      </w:r>
      <w:r w:rsidRPr="00CA35CA">
        <w:rPr>
          <w:rFonts w:ascii="Times New Roman" w:hAnsi="Times New Roman"/>
          <w:sz w:val="28"/>
          <w:szCs w:val="28"/>
        </w:rPr>
        <w:t>.</w:t>
      </w:r>
      <w:r w:rsidRPr="00CA35CA">
        <w:rPr>
          <w:rFonts w:ascii="Times New Roman" w:hAnsi="Times New Roman"/>
          <w:sz w:val="28"/>
          <w:szCs w:val="28"/>
          <w:vertAlign w:val="subscript"/>
        </w:rPr>
        <w:sym w:font="Symbol" w:char="F067"/>
      </w:r>
      <w:r w:rsidRPr="00CA35CA">
        <w:rPr>
          <w:rFonts w:ascii="Times New Roman" w:hAnsi="Times New Roman"/>
          <w:sz w:val="28"/>
          <w:szCs w:val="28"/>
          <w:vertAlign w:val="subscript"/>
        </w:rPr>
        <w:sym w:font="Symbol" w:char="F0A2"/>
      </w:r>
      <w:r w:rsidRPr="00CA35CA">
        <w:rPr>
          <w:rFonts w:ascii="Times New Roman" w:hAnsi="Times New Roman"/>
          <w:sz w:val="28"/>
          <w:szCs w:val="28"/>
        </w:rPr>
        <w:t xml:space="preserve">  и старение, формируется крупнозернистая структура, характеризуемая наибольшей протяженностью когерентных межфазных границ. Такая структура обеспечивает требуемый уровень прочности при комнатной температуре (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в</w:t>
      </w:r>
      <w:r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</w:rPr>
        <w:sym w:font="Symbol" w:char="F0B3"/>
      </w:r>
      <w:r w:rsidRPr="00CA35CA">
        <w:rPr>
          <w:rFonts w:ascii="Times New Roman" w:hAnsi="Times New Roman"/>
          <w:sz w:val="28"/>
          <w:szCs w:val="28"/>
        </w:rPr>
        <w:t xml:space="preserve"> 1400 МПа) и длительной прочности при 650°С (время до разрушения при напряжении 1000 МПа составляет не менее 100 час. (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100</w:t>
      </w:r>
      <w:r w:rsidRPr="00CA35CA">
        <w:rPr>
          <w:rFonts w:ascii="Times New Roman" w:hAnsi="Times New Roman"/>
          <w:sz w:val="28"/>
          <w:szCs w:val="28"/>
          <w:vertAlign w:val="superscript"/>
        </w:rPr>
        <w:t>650</w:t>
      </w:r>
      <w:r w:rsidRPr="00CA35CA">
        <w:rPr>
          <w:rFonts w:ascii="Times New Roman" w:hAnsi="Times New Roman"/>
          <w:sz w:val="28"/>
          <w:szCs w:val="28"/>
        </w:rPr>
        <w:t>=1000 МПа), достигаемой обычно после обработки по традиционной технологии. Такой же уровень жаропрочности, но более высокие значения предела прочности  (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в</w:t>
      </w:r>
      <w:r w:rsidRPr="00CA35CA">
        <w:rPr>
          <w:rFonts w:ascii="Times New Roman" w:hAnsi="Times New Roman"/>
          <w:sz w:val="28"/>
          <w:szCs w:val="28"/>
        </w:rPr>
        <w:t xml:space="preserve"> =1590 МПа) наблюдаются в МК структуре с размером зерен  </w:t>
      </w:r>
      <w:r w:rsidRPr="00CA35CA">
        <w:rPr>
          <w:rFonts w:ascii="Times New Roman" w:hAnsi="Times New Roman"/>
          <w:sz w:val="28"/>
          <w:szCs w:val="28"/>
        </w:rPr>
        <w:sym w:font="Symbol" w:char="F067"/>
      </w:r>
      <w:r w:rsidRPr="00CA35CA">
        <w:rPr>
          <w:rFonts w:ascii="Times New Roman" w:hAnsi="Times New Roman"/>
          <w:sz w:val="28"/>
          <w:szCs w:val="28"/>
        </w:rPr>
        <w:t>-фазы 30 мкм, полученной после закалки с температуры на 20°С ниже Т</w:t>
      </w:r>
      <w:r w:rsidRPr="00CA35CA">
        <w:rPr>
          <w:rFonts w:ascii="Times New Roman" w:hAnsi="Times New Roman"/>
          <w:sz w:val="28"/>
          <w:szCs w:val="28"/>
          <w:vertAlign w:val="subscript"/>
        </w:rPr>
        <w:t>п.р</w:t>
      </w:r>
      <w:r w:rsidRPr="00CA35CA">
        <w:rPr>
          <w:rFonts w:ascii="Times New Roman" w:hAnsi="Times New Roman"/>
          <w:sz w:val="28"/>
          <w:szCs w:val="28"/>
        </w:rPr>
        <w:t>.</w:t>
      </w:r>
      <w:r w:rsidRPr="00CA35CA">
        <w:rPr>
          <w:rFonts w:ascii="Times New Roman" w:hAnsi="Times New Roman"/>
          <w:sz w:val="28"/>
          <w:szCs w:val="28"/>
          <w:vertAlign w:val="subscript"/>
        </w:rPr>
        <w:sym w:font="Symbol" w:char="F067"/>
      </w:r>
      <w:r w:rsidRPr="00CA35CA">
        <w:rPr>
          <w:rFonts w:ascii="Times New Roman" w:hAnsi="Times New Roman"/>
          <w:sz w:val="28"/>
          <w:szCs w:val="28"/>
          <w:vertAlign w:val="subscript"/>
        </w:rPr>
        <w:sym w:font="Symbol" w:char="F0A2"/>
      </w:r>
      <w:r w:rsidRPr="00CA35CA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CA35CA">
        <w:rPr>
          <w:rFonts w:ascii="Times New Roman" w:hAnsi="Times New Roman"/>
          <w:sz w:val="28"/>
          <w:szCs w:val="28"/>
        </w:rPr>
        <w:t>и старения. Сочетание высокой прочности (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в</w:t>
      </w:r>
      <w:r w:rsidRPr="00CA35CA">
        <w:rPr>
          <w:rFonts w:ascii="Times New Roman" w:hAnsi="Times New Roman"/>
          <w:sz w:val="28"/>
          <w:szCs w:val="28"/>
        </w:rPr>
        <w:t xml:space="preserve"> =630 МПа, 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0,2</w:t>
      </w:r>
      <w:r w:rsidRPr="00CA35CA">
        <w:rPr>
          <w:rFonts w:ascii="Times New Roman" w:hAnsi="Times New Roman"/>
          <w:sz w:val="28"/>
          <w:szCs w:val="28"/>
        </w:rPr>
        <w:t>=1225 МПа) и жаропрочности  (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100</w:t>
      </w:r>
      <w:r w:rsidRPr="00CA35CA">
        <w:rPr>
          <w:rFonts w:ascii="Times New Roman" w:hAnsi="Times New Roman"/>
          <w:sz w:val="28"/>
          <w:szCs w:val="28"/>
          <w:vertAlign w:val="superscript"/>
        </w:rPr>
        <w:t xml:space="preserve">650 </w:t>
      </w:r>
      <w:r w:rsidRPr="00CA35CA">
        <w:rPr>
          <w:rFonts w:ascii="Times New Roman" w:hAnsi="Times New Roman"/>
          <w:sz w:val="28"/>
          <w:szCs w:val="28"/>
        </w:rPr>
        <w:t>=1080МПа) были получена в структуре типа "ожерелье", сформированной при пониженной скорости деформации (10</w:t>
      </w:r>
      <w:r w:rsidRPr="00CA35CA">
        <w:rPr>
          <w:rFonts w:ascii="Times New Roman" w:hAnsi="Times New Roman"/>
          <w:sz w:val="28"/>
          <w:szCs w:val="28"/>
          <w:vertAlign w:val="superscript"/>
        </w:rPr>
        <w:t>-4</w:t>
      </w:r>
      <w:r w:rsidRPr="00CA35CA">
        <w:rPr>
          <w:rFonts w:ascii="Times New Roman" w:hAnsi="Times New Roman"/>
          <w:sz w:val="28"/>
          <w:szCs w:val="28"/>
        </w:rPr>
        <w:t xml:space="preserve"> –10</w:t>
      </w:r>
      <w:r w:rsidRPr="00CA35CA">
        <w:rPr>
          <w:rFonts w:ascii="Times New Roman" w:hAnsi="Times New Roman"/>
          <w:sz w:val="28"/>
          <w:szCs w:val="28"/>
          <w:vertAlign w:val="superscript"/>
        </w:rPr>
        <w:t>-3</w:t>
      </w:r>
      <w:r w:rsidRPr="00CA35CA">
        <w:rPr>
          <w:rFonts w:ascii="Times New Roman" w:hAnsi="Times New Roman"/>
          <w:sz w:val="28"/>
          <w:szCs w:val="28"/>
        </w:rPr>
        <w:t xml:space="preserve"> с</w:t>
      </w:r>
      <w:r w:rsidRPr="00CA35CA">
        <w:rPr>
          <w:rFonts w:ascii="Times New Roman" w:hAnsi="Times New Roman"/>
          <w:sz w:val="28"/>
          <w:szCs w:val="28"/>
          <w:vertAlign w:val="superscript"/>
        </w:rPr>
        <w:t>-1</w:t>
      </w:r>
      <w:r w:rsidRPr="00CA35CA">
        <w:rPr>
          <w:rFonts w:ascii="Times New Roman" w:hAnsi="Times New Roman"/>
          <w:sz w:val="28"/>
          <w:szCs w:val="28"/>
        </w:rPr>
        <w:t>) и подвергнутой окончательной термообработке: закалке в масло с температуры деформации и трехступенчатому старению.</w:t>
      </w:r>
    </w:p>
    <w:p w:rsidR="00F35F4B" w:rsidRPr="00CA35CA" w:rsidRDefault="00F35F4B" w:rsidP="00CA35C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Наиболее высокие жаропрочные свойства (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100</w:t>
      </w:r>
      <w:r w:rsidRPr="00CA35CA">
        <w:rPr>
          <w:rFonts w:ascii="Times New Roman" w:hAnsi="Times New Roman"/>
          <w:sz w:val="28"/>
          <w:szCs w:val="28"/>
          <w:vertAlign w:val="superscript"/>
        </w:rPr>
        <w:t xml:space="preserve">650 </w:t>
      </w:r>
      <w:r w:rsidRPr="00CA35CA">
        <w:rPr>
          <w:rFonts w:ascii="Times New Roman" w:hAnsi="Times New Roman"/>
          <w:sz w:val="28"/>
          <w:szCs w:val="28"/>
        </w:rPr>
        <w:t>=1100 МПа), при умеренном уровне прочностных свойств (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в</w:t>
      </w:r>
      <w:r w:rsidRPr="00CA35CA">
        <w:rPr>
          <w:rFonts w:ascii="Times New Roman" w:hAnsi="Times New Roman"/>
          <w:sz w:val="28"/>
          <w:szCs w:val="28"/>
        </w:rPr>
        <w:sym w:font="Symbol" w:char="F0B3"/>
      </w:r>
      <w:r w:rsidRPr="00CA35CA">
        <w:rPr>
          <w:rFonts w:ascii="Times New Roman" w:hAnsi="Times New Roman"/>
          <w:sz w:val="28"/>
          <w:szCs w:val="28"/>
        </w:rPr>
        <w:t xml:space="preserve">1562МПа), </w:t>
      </w:r>
      <w:r w:rsidRPr="00CA35CA">
        <w:rPr>
          <w:rFonts w:ascii="Times New Roman" w:hAnsi="Times New Roman"/>
          <w:sz w:val="28"/>
          <w:szCs w:val="28"/>
        </w:rPr>
        <w:sym w:font="Symbol" w:char="F073"/>
      </w:r>
      <w:r w:rsidRPr="00CA35CA">
        <w:rPr>
          <w:rFonts w:ascii="Times New Roman" w:hAnsi="Times New Roman"/>
          <w:sz w:val="28"/>
          <w:szCs w:val="28"/>
          <w:vertAlign w:val="subscript"/>
        </w:rPr>
        <w:t>0.2</w:t>
      </w:r>
      <w:r w:rsidRPr="00CA35CA">
        <w:rPr>
          <w:rFonts w:ascii="Times New Roman" w:hAnsi="Times New Roman"/>
          <w:sz w:val="28"/>
          <w:szCs w:val="28"/>
        </w:rPr>
        <w:sym w:font="Symbol" w:char="F0B3"/>
      </w:r>
      <w:r w:rsidRPr="00CA35CA">
        <w:rPr>
          <w:rFonts w:ascii="Times New Roman" w:hAnsi="Times New Roman"/>
          <w:sz w:val="28"/>
          <w:szCs w:val="28"/>
        </w:rPr>
        <w:t xml:space="preserve">=1222МПа) </w:t>
      </w:r>
      <w:r w:rsidRPr="00CA35CA">
        <w:rPr>
          <w:rFonts w:ascii="Times New Roman" w:hAnsi="Times New Roman"/>
          <w:sz w:val="28"/>
          <w:szCs w:val="28"/>
        </w:rPr>
        <w:lastRenderedPageBreak/>
        <w:t xml:space="preserve">были продемонстрированы образцами с крупнозернистой структурой и извилистыми границами зерен. Особенностью данного микроструктурного состояния является наличие субструктуры, декорированной скоагулированными частично когерентными частицами </w:t>
      </w:r>
      <w:r w:rsidRPr="00CA35CA">
        <w:rPr>
          <w:rFonts w:ascii="Times New Roman" w:hAnsi="Times New Roman"/>
          <w:sz w:val="28"/>
          <w:szCs w:val="28"/>
        </w:rPr>
        <w:sym w:font="Symbol" w:char="F067"/>
      </w:r>
      <w:r w:rsidRPr="00CA35CA">
        <w:rPr>
          <w:rFonts w:ascii="Times New Roman" w:hAnsi="Times New Roman"/>
          <w:sz w:val="28"/>
          <w:szCs w:val="28"/>
        </w:rPr>
        <w:sym w:font="Symbol" w:char="F0A2"/>
      </w:r>
      <w:r w:rsidRPr="00CA35CA">
        <w:rPr>
          <w:rFonts w:ascii="Times New Roman" w:hAnsi="Times New Roman"/>
          <w:sz w:val="28"/>
          <w:szCs w:val="28"/>
        </w:rPr>
        <w:t xml:space="preserve">-фазы, возникновение которой явилось основной причиной образования извилистости границ зерен. Такая структура была получена а результате деформации сплава ЭП962 с дисперсной </w:t>
      </w:r>
      <w:r w:rsidRPr="00CA35CA">
        <w:rPr>
          <w:rFonts w:ascii="Times New Roman" w:hAnsi="Times New Roman"/>
          <w:sz w:val="28"/>
          <w:szCs w:val="28"/>
        </w:rPr>
        <w:sym w:font="Symbol" w:char="F067"/>
      </w:r>
      <w:r w:rsidRPr="00CA35CA">
        <w:rPr>
          <w:rFonts w:ascii="Times New Roman" w:hAnsi="Times New Roman"/>
          <w:sz w:val="28"/>
          <w:szCs w:val="28"/>
        </w:rPr>
        <w:sym w:font="Symbol" w:char="F0A2"/>
      </w:r>
      <w:r w:rsidRPr="00CA35CA">
        <w:rPr>
          <w:rFonts w:ascii="Times New Roman" w:hAnsi="Times New Roman"/>
          <w:sz w:val="28"/>
          <w:szCs w:val="28"/>
        </w:rPr>
        <w:t>-фазой при тех же температурно-скоростных условиях обработки, что и структура «ожерелье», но при меньшей степени деформации (</w:t>
      </w:r>
      <w:r w:rsidRPr="00CA35CA">
        <w:rPr>
          <w:rFonts w:ascii="Times New Roman" w:hAnsi="Times New Roman"/>
          <w:sz w:val="28"/>
          <w:szCs w:val="28"/>
        </w:rPr>
        <w:sym w:font="Symbol" w:char="F065"/>
      </w:r>
      <w:r w:rsidRPr="00CA35CA">
        <w:rPr>
          <w:rFonts w:ascii="Times New Roman" w:hAnsi="Times New Roman"/>
          <w:sz w:val="28"/>
          <w:szCs w:val="28"/>
        </w:rPr>
        <w:sym w:font="Symbol" w:char="F03D"/>
      </w:r>
      <w:r w:rsidRPr="00CA35CA">
        <w:rPr>
          <w:rFonts w:ascii="Times New Roman" w:hAnsi="Times New Roman"/>
          <w:sz w:val="28"/>
          <w:szCs w:val="28"/>
        </w:rPr>
        <w:t xml:space="preserve">25%) и последующей термообработки в </w:t>
      </w:r>
      <w:r w:rsidRPr="00CA35CA">
        <w:rPr>
          <w:rFonts w:ascii="Times New Roman" w:hAnsi="Times New Roman"/>
          <w:sz w:val="28"/>
          <w:szCs w:val="28"/>
        </w:rPr>
        <w:sym w:font="Symbol" w:char="F067"/>
      </w:r>
      <w:r w:rsidRPr="00CA35CA">
        <w:rPr>
          <w:rFonts w:ascii="Times New Roman" w:hAnsi="Times New Roman"/>
          <w:sz w:val="28"/>
          <w:szCs w:val="28"/>
        </w:rPr>
        <w:t>+</w:t>
      </w:r>
      <w:r w:rsidRPr="00CA35CA">
        <w:rPr>
          <w:rFonts w:ascii="Times New Roman" w:hAnsi="Times New Roman"/>
          <w:sz w:val="28"/>
          <w:szCs w:val="28"/>
        </w:rPr>
        <w:sym w:font="Symbol" w:char="F067"/>
      </w:r>
      <w:r w:rsidRPr="00CA35CA">
        <w:rPr>
          <w:rFonts w:ascii="Times New Roman" w:hAnsi="Times New Roman"/>
          <w:sz w:val="28"/>
          <w:szCs w:val="28"/>
        </w:rPr>
        <w:sym w:font="Symbol" w:char="F0A2"/>
      </w:r>
      <w:r w:rsidRPr="00CA35CA">
        <w:rPr>
          <w:rFonts w:ascii="Times New Roman" w:hAnsi="Times New Roman"/>
          <w:sz w:val="28"/>
          <w:szCs w:val="28"/>
        </w:rPr>
        <w:t xml:space="preserve">- области. </w:t>
      </w:r>
    </w:p>
    <w:p w:rsidR="00F35F4B" w:rsidRPr="00CA35CA" w:rsidRDefault="00F35F4B" w:rsidP="00CA35C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Из анализ вышеприведенных результатов следует, что дальнейшее развитие исследований в направлении повышения эксплуатационных характеристик жаропрочных никелевых сплавов ЭК79 и ЭП975, предназначенных для применения в современных авиадвигателях, в том числе, двигателях пятого поколения, должно быть направлено  не только на оптимизацию режимов окончательной термической обработки, но и на разработку термомеханических режимов получения  в дисках из указанных сплавов градиентных структурных состояний, обеспечивающих достижение повышенного комплекса свойств, оптимизированных с учетом реальных условий эксплуатации дисков ГТД для двигателей пятого поколения.</w:t>
      </w:r>
    </w:p>
    <w:p w:rsidR="00CD4915" w:rsidRPr="00CA35CA" w:rsidRDefault="00CD4915" w:rsidP="00CA35C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D4915" w:rsidRDefault="00CD4915" w:rsidP="00CD4915">
      <w:pPr>
        <w:autoSpaceDE w:val="0"/>
        <w:autoSpaceDN w:val="0"/>
        <w:adjustRightInd w:val="0"/>
        <w:jc w:val="center"/>
      </w:pPr>
      <w:r w:rsidRPr="000F170D">
        <w:rPr>
          <w:noProof/>
        </w:rPr>
        <w:lastRenderedPageBreak/>
        <w:drawing>
          <wp:inline distT="0" distB="0" distL="0" distR="0">
            <wp:extent cx="5128248" cy="8074152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25" t="5402" r="12566" b="2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718" cy="8078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4915" w:rsidRDefault="00CD4915" w:rsidP="00CD4915">
      <w:pPr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r w:rsidRPr="00CC073F">
        <w:rPr>
          <w:rFonts w:ascii="Times New Roman" w:hAnsi="Times New Roman"/>
          <w:sz w:val="24"/>
          <w:szCs w:val="24"/>
        </w:rPr>
        <w:t>Рис.</w:t>
      </w:r>
      <w:r w:rsidR="00F35F4B">
        <w:rPr>
          <w:rFonts w:ascii="Times New Roman" w:hAnsi="Times New Roman"/>
          <w:sz w:val="24"/>
          <w:szCs w:val="24"/>
        </w:rPr>
        <w:t>9</w:t>
      </w:r>
      <w:r w:rsidRPr="00CC073F">
        <w:rPr>
          <w:rFonts w:ascii="Times New Roman" w:hAnsi="Times New Roman"/>
          <w:sz w:val="24"/>
          <w:szCs w:val="24"/>
        </w:rPr>
        <w:t>.  Диск из жаропрочного сплава с градиентной структурой по сечению диска</w:t>
      </w:r>
    </w:p>
    <w:p w:rsidR="00CD4915" w:rsidRPr="00176F84" w:rsidRDefault="00CD4915" w:rsidP="00CD4915">
      <w:pPr>
        <w:jc w:val="center"/>
        <w:rPr>
          <w:rFonts w:ascii="Times New Roman" w:hAnsi="Times New Roman"/>
          <w:sz w:val="24"/>
          <w:szCs w:val="24"/>
        </w:rPr>
      </w:pPr>
      <w:r w:rsidRPr="00176F84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5962015" cy="2208530"/>
            <wp:effectExtent l="0" t="0" r="635" b="1270"/>
            <wp:docPr id="6" name="Рисунок 6" descr="мкро-мк-ожер-кз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кро-мк-ожер-кз30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015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4915" w:rsidRPr="00176F84" w:rsidRDefault="00A37A04" w:rsidP="00CD4915">
      <w:pPr>
        <w:ind w:firstLine="708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line id="Прямая соединительная линия 21" o:spid="_x0000_s1026" style="position:absolute;left:0;text-align:left;flip:y;z-index:251659264;visibility:visible" from="81pt,3.5pt" to="81pt,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">
            <v:stroke endarrow="block"/>
          </v:line>
        </w:pict>
      </w:r>
      <w:r>
        <w:rPr>
          <w:rFonts w:ascii="Times New Roman" w:hAnsi="Times New Roman"/>
          <w:noProof/>
          <w:sz w:val="24"/>
          <w:szCs w:val="24"/>
        </w:rPr>
        <w:pict>
          <v:line id="Прямая соединительная линия 9" o:spid="_x0000_s1028" style="position:absolute;left:0;text-align:left;flip:y;z-index:251660288;visibility:visible" from="252pt,3.5pt" to="252pt,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">
            <v:stroke endarrow="block"/>
          </v:line>
        </w:pict>
      </w:r>
      <w:r>
        <w:rPr>
          <w:rFonts w:ascii="Times New Roman" w:hAnsi="Times New Roman"/>
          <w:noProof/>
          <w:sz w:val="24"/>
          <w:szCs w:val="24"/>
        </w:rPr>
        <w:pict>
          <v:line id="Прямая соединительная линия 8" o:spid="_x0000_s1027" style="position:absolute;left:0;text-align:left;flip:y;z-index:251661312;visibility:visible" from="423pt,3.5pt" to="423pt,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">
            <v:stroke endarrow="block"/>
          </v:line>
        </w:pict>
      </w:r>
      <w:r w:rsidR="00CD4915">
        <w:rPr>
          <w:rFonts w:ascii="Times New Roman" w:hAnsi="Times New Roman"/>
          <w:sz w:val="24"/>
          <w:szCs w:val="24"/>
        </w:rPr>
        <w:t>а</w:t>
      </w:r>
    </w:p>
    <w:p w:rsidR="00CD4915" w:rsidRPr="00176F84" w:rsidRDefault="00CD4915" w:rsidP="00CD4915">
      <w:pPr>
        <w:ind w:left="-600"/>
        <w:jc w:val="center"/>
        <w:rPr>
          <w:rFonts w:ascii="Times New Roman" w:hAnsi="Times New Roman"/>
          <w:sz w:val="24"/>
          <w:szCs w:val="24"/>
        </w:rPr>
      </w:pPr>
      <w:r w:rsidRPr="00176F8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144395" cy="1481455"/>
            <wp:effectExtent l="0" t="0" r="8255" b="4445"/>
            <wp:docPr id="5" name="Рисунок 5" descr="кз с изв гр+маркер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з с изв гр+маркер30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395" cy="148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6F84">
        <w:rPr>
          <w:rFonts w:ascii="Times New Roman" w:hAnsi="Times New Roman"/>
          <w:sz w:val="24"/>
          <w:szCs w:val="24"/>
        </w:rPr>
        <w:t xml:space="preserve">  </w:t>
      </w:r>
      <w:r w:rsidRPr="00176F8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125980" cy="1463040"/>
            <wp:effectExtent l="0" t="0" r="7620" b="3810"/>
            <wp:docPr id="2" name="Рисунок 2" descr="ожерелье2+МАРК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жерелье2+МАРКЕР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6F84">
        <w:rPr>
          <w:rFonts w:ascii="Times New Roman" w:hAnsi="Times New Roman"/>
          <w:sz w:val="24"/>
          <w:szCs w:val="24"/>
        </w:rPr>
        <w:t xml:space="preserve">  </w:t>
      </w:r>
      <w:r w:rsidRPr="00176F8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824355" cy="1454150"/>
            <wp:effectExtent l="0" t="0" r="4445" b="0"/>
            <wp:docPr id="1" name="Рисунок 1" descr="30мкм-300+ маркер20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0мкм-300+ маркер20 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355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4915" w:rsidRPr="00176F84" w:rsidRDefault="00CD4915" w:rsidP="00CD4915">
      <w:pPr>
        <w:jc w:val="center"/>
        <w:rPr>
          <w:rFonts w:ascii="Times New Roman" w:hAnsi="Times New Roman"/>
          <w:sz w:val="24"/>
          <w:szCs w:val="24"/>
        </w:rPr>
      </w:pPr>
      <w:r w:rsidRPr="00176F84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>б</w:t>
      </w:r>
      <w:r w:rsidRPr="00176F84">
        <w:rPr>
          <w:rFonts w:ascii="Times New Roman" w:hAnsi="Times New Roman"/>
          <w:sz w:val="24"/>
          <w:szCs w:val="24"/>
        </w:rPr>
        <w:tab/>
      </w:r>
      <w:r w:rsidRPr="00176F84">
        <w:rPr>
          <w:rFonts w:ascii="Times New Roman" w:hAnsi="Times New Roman"/>
          <w:sz w:val="24"/>
          <w:szCs w:val="24"/>
        </w:rPr>
        <w:tab/>
      </w:r>
      <w:r w:rsidRPr="00176F84">
        <w:rPr>
          <w:rFonts w:ascii="Times New Roman" w:hAnsi="Times New Roman"/>
          <w:sz w:val="24"/>
          <w:szCs w:val="24"/>
        </w:rPr>
        <w:tab/>
      </w:r>
      <w:r w:rsidRPr="00176F84">
        <w:rPr>
          <w:rFonts w:ascii="Times New Roman" w:hAnsi="Times New Roman"/>
          <w:sz w:val="24"/>
          <w:szCs w:val="24"/>
        </w:rPr>
        <w:tab/>
      </w:r>
      <w:r w:rsidRPr="00176F84">
        <w:rPr>
          <w:rFonts w:ascii="Times New Roman" w:hAnsi="Times New Roman"/>
          <w:sz w:val="24"/>
          <w:szCs w:val="24"/>
        </w:rPr>
        <w:tab/>
        <w:t xml:space="preserve">     </w:t>
      </w:r>
      <w:r>
        <w:rPr>
          <w:rFonts w:ascii="Times New Roman" w:hAnsi="Times New Roman"/>
          <w:sz w:val="24"/>
          <w:szCs w:val="24"/>
        </w:rPr>
        <w:t>в</w:t>
      </w:r>
      <w:r w:rsidRPr="00176F84">
        <w:rPr>
          <w:rFonts w:ascii="Times New Roman" w:hAnsi="Times New Roman"/>
          <w:sz w:val="24"/>
          <w:szCs w:val="24"/>
        </w:rPr>
        <w:tab/>
      </w:r>
      <w:r w:rsidRPr="00176F84">
        <w:rPr>
          <w:rFonts w:ascii="Times New Roman" w:hAnsi="Times New Roman"/>
          <w:sz w:val="24"/>
          <w:szCs w:val="24"/>
        </w:rPr>
        <w:tab/>
      </w:r>
      <w:r w:rsidRPr="00176F84">
        <w:rPr>
          <w:rFonts w:ascii="Times New Roman" w:hAnsi="Times New Roman"/>
          <w:sz w:val="24"/>
          <w:szCs w:val="24"/>
        </w:rPr>
        <w:tab/>
      </w:r>
      <w:r w:rsidRPr="00176F84">
        <w:rPr>
          <w:rFonts w:ascii="Times New Roman" w:hAnsi="Times New Roman"/>
          <w:sz w:val="24"/>
          <w:szCs w:val="24"/>
        </w:rPr>
        <w:tab/>
      </w:r>
      <w:r w:rsidRPr="00176F84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г</w:t>
      </w:r>
    </w:p>
    <w:p w:rsidR="00F35F4B" w:rsidRPr="00176F84" w:rsidRDefault="00F35F4B" w:rsidP="00CA35CA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–макроструктура; б-г</w:t>
      </w:r>
      <w:r w:rsidRPr="00176F84">
        <w:rPr>
          <w:rFonts w:ascii="Times New Roman" w:hAnsi="Times New Roman"/>
          <w:sz w:val="24"/>
          <w:szCs w:val="24"/>
        </w:rPr>
        <w:t xml:space="preserve"> – регламентированное изменение макро и микроструктуры структуры по сечению раскатанного диска (</w:t>
      </w:r>
      <w:r>
        <w:rPr>
          <w:rFonts w:ascii="Times New Roman" w:hAnsi="Times New Roman"/>
          <w:sz w:val="24"/>
          <w:szCs w:val="24"/>
        </w:rPr>
        <w:t>б</w:t>
      </w:r>
      <w:r w:rsidRPr="00176F84">
        <w:rPr>
          <w:rFonts w:ascii="Times New Roman" w:hAnsi="Times New Roman"/>
          <w:sz w:val="24"/>
          <w:szCs w:val="24"/>
        </w:rPr>
        <w:t xml:space="preserve"> - крупнозернистая с извилистыми границами зерен в ободе; </w:t>
      </w:r>
      <w:r>
        <w:rPr>
          <w:rFonts w:ascii="Times New Roman" w:hAnsi="Times New Roman"/>
          <w:sz w:val="24"/>
          <w:szCs w:val="24"/>
        </w:rPr>
        <w:t>в</w:t>
      </w:r>
      <w:r w:rsidRPr="00176F84">
        <w:rPr>
          <w:rFonts w:ascii="Times New Roman" w:hAnsi="Times New Roman"/>
          <w:sz w:val="24"/>
          <w:szCs w:val="24"/>
        </w:rPr>
        <w:t xml:space="preserve"> -  типа «ожерелье» в полотне; </w:t>
      </w:r>
      <w:r>
        <w:rPr>
          <w:rFonts w:ascii="Times New Roman" w:hAnsi="Times New Roman"/>
          <w:sz w:val="24"/>
          <w:szCs w:val="24"/>
        </w:rPr>
        <w:t>г</w:t>
      </w:r>
      <w:r w:rsidRPr="00176F84">
        <w:rPr>
          <w:rFonts w:ascii="Times New Roman" w:hAnsi="Times New Roman"/>
          <w:sz w:val="24"/>
          <w:szCs w:val="24"/>
        </w:rPr>
        <w:t xml:space="preserve"> - мелкозернистая в ступице); раскатка при 1100</w:t>
      </w:r>
      <w:r w:rsidRPr="00176F84">
        <w:rPr>
          <w:rFonts w:ascii="Times New Roman" w:hAnsi="Times New Roman"/>
          <w:sz w:val="24"/>
          <w:szCs w:val="24"/>
          <w:vertAlign w:val="superscript"/>
        </w:rPr>
        <w:t>о</w:t>
      </w:r>
      <w:r w:rsidRPr="00176F84">
        <w:rPr>
          <w:rFonts w:ascii="Times New Roman" w:hAnsi="Times New Roman"/>
          <w:sz w:val="24"/>
          <w:szCs w:val="24"/>
        </w:rPr>
        <w:t xml:space="preserve">С+ термообработка в </w:t>
      </w:r>
      <w:r w:rsidRPr="00176F84">
        <w:rPr>
          <w:rFonts w:ascii="Times New Roman" w:hAnsi="Times New Roman"/>
          <w:sz w:val="24"/>
          <w:szCs w:val="24"/>
        </w:rPr>
        <w:sym w:font="Symbol" w:char="F067"/>
      </w:r>
      <w:r w:rsidRPr="00176F84">
        <w:rPr>
          <w:rFonts w:ascii="Times New Roman" w:hAnsi="Times New Roman"/>
          <w:sz w:val="24"/>
          <w:szCs w:val="24"/>
        </w:rPr>
        <w:t>+</w:t>
      </w:r>
      <w:r w:rsidRPr="00176F84">
        <w:rPr>
          <w:rFonts w:ascii="Times New Roman" w:hAnsi="Times New Roman"/>
          <w:sz w:val="24"/>
          <w:szCs w:val="24"/>
        </w:rPr>
        <w:sym w:font="Symbol" w:char="F067"/>
      </w:r>
      <w:r w:rsidRPr="00176F84">
        <w:rPr>
          <w:rFonts w:ascii="Times New Roman" w:hAnsi="Times New Roman"/>
          <w:sz w:val="24"/>
          <w:szCs w:val="24"/>
        </w:rPr>
        <w:sym w:font="Symbol" w:char="F0A2"/>
      </w:r>
      <w:r w:rsidRPr="00176F84">
        <w:rPr>
          <w:rFonts w:ascii="Times New Roman" w:hAnsi="Times New Roman"/>
          <w:sz w:val="24"/>
          <w:szCs w:val="24"/>
        </w:rPr>
        <w:t>- области.</w:t>
      </w:r>
    </w:p>
    <w:p w:rsidR="00CD4915" w:rsidRPr="00176F84" w:rsidRDefault="00CD4915" w:rsidP="00CA35CA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176F84">
        <w:rPr>
          <w:rFonts w:ascii="Times New Roman" w:hAnsi="Times New Roman"/>
          <w:sz w:val="24"/>
          <w:szCs w:val="24"/>
        </w:rPr>
        <w:t>Рис.</w:t>
      </w:r>
      <w:r w:rsidR="00F35F4B">
        <w:rPr>
          <w:rFonts w:ascii="Times New Roman" w:hAnsi="Times New Roman"/>
          <w:sz w:val="24"/>
          <w:szCs w:val="24"/>
        </w:rPr>
        <w:t>10</w:t>
      </w:r>
      <w:r>
        <w:rPr>
          <w:rFonts w:ascii="Times New Roman" w:hAnsi="Times New Roman"/>
          <w:sz w:val="24"/>
          <w:szCs w:val="24"/>
        </w:rPr>
        <w:t xml:space="preserve"> Макро </w:t>
      </w:r>
      <w:r w:rsidRPr="00176F84">
        <w:rPr>
          <w:rFonts w:ascii="Times New Roman" w:hAnsi="Times New Roman"/>
          <w:sz w:val="24"/>
          <w:szCs w:val="24"/>
        </w:rPr>
        <w:t>и микроструктура раскатанн</w:t>
      </w:r>
      <w:r>
        <w:rPr>
          <w:rFonts w:ascii="Times New Roman" w:hAnsi="Times New Roman"/>
          <w:sz w:val="24"/>
          <w:szCs w:val="24"/>
        </w:rPr>
        <w:t>ого</w:t>
      </w:r>
      <w:r w:rsidRPr="00176F84">
        <w:rPr>
          <w:rFonts w:ascii="Times New Roman" w:hAnsi="Times New Roman"/>
          <w:sz w:val="24"/>
          <w:szCs w:val="24"/>
        </w:rPr>
        <w:t xml:space="preserve"> диск</w:t>
      </w:r>
      <w:r>
        <w:rPr>
          <w:rFonts w:ascii="Times New Roman" w:hAnsi="Times New Roman"/>
          <w:sz w:val="24"/>
          <w:szCs w:val="24"/>
        </w:rPr>
        <w:t>а</w:t>
      </w:r>
      <w:r w:rsidRPr="00176F84">
        <w:rPr>
          <w:rFonts w:ascii="Times New Roman" w:hAnsi="Times New Roman"/>
          <w:sz w:val="24"/>
          <w:szCs w:val="24"/>
        </w:rPr>
        <w:t xml:space="preserve"> из сплава ЭП962</w:t>
      </w:r>
      <w:r>
        <w:rPr>
          <w:rFonts w:ascii="Times New Roman" w:hAnsi="Times New Roman"/>
          <w:sz w:val="24"/>
          <w:szCs w:val="24"/>
        </w:rPr>
        <w:t xml:space="preserve"> с градиентной структурой по сечению диска</w:t>
      </w:r>
    </w:p>
    <w:p w:rsidR="00F13949" w:rsidRPr="00840A88" w:rsidRDefault="00F13949" w:rsidP="00F1394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13949" w:rsidRPr="00CA35CA" w:rsidRDefault="00CA35CA" w:rsidP="00CA35CA">
      <w:pPr>
        <w:spacing w:after="0" w:line="360" w:lineRule="auto"/>
        <w:ind w:firstLine="567"/>
        <w:jc w:val="both"/>
        <w:rPr>
          <w:rFonts w:ascii="Times New Roman" w:hAnsi="Times New Roman"/>
          <w:b/>
          <w:caps/>
          <w:sz w:val="28"/>
          <w:szCs w:val="28"/>
        </w:rPr>
      </w:pPr>
      <w:r w:rsidRPr="00CA35CA">
        <w:rPr>
          <w:rFonts w:ascii="Times New Roman" w:hAnsi="Times New Roman"/>
          <w:b/>
          <w:sz w:val="28"/>
          <w:szCs w:val="28"/>
        </w:rPr>
        <w:t>Выводы</w:t>
      </w:r>
    </w:p>
    <w:p w:rsidR="00F13949" w:rsidRPr="00CA35CA" w:rsidRDefault="00447746" w:rsidP="00CA35CA">
      <w:pPr>
        <w:numPr>
          <w:ilvl w:val="2"/>
          <w:numId w:val="4"/>
        </w:numPr>
        <w:tabs>
          <w:tab w:val="clear" w:pos="2340"/>
          <w:tab w:val="num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 xml:space="preserve">Показано, что сверхпластическая </w:t>
      </w:r>
      <w:r w:rsidR="00F13949" w:rsidRPr="00CA35CA">
        <w:rPr>
          <w:rFonts w:ascii="Times New Roman" w:hAnsi="Times New Roman"/>
          <w:sz w:val="28"/>
          <w:szCs w:val="28"/>
        </w:rPr>
        <w:t>деформаци</w:t>
      </w:r>
      <w:r w:rsidRPr="00CA35CA">
        <w:rPr>
          <w:rFonts w:ascii="Times New Roman" w:hAnsi="Times New Roman"/>
          <w:sz w:val="28"/>
          <w:szCs w:val="28"/>
        </w:rPr>
        <w:t>я в квазиизотермических условиях</w:t>
      </w:r>
      <w:r w:rsidR="00F13949"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</w:rPr>
        <w:t>яв</w:t>
      </w:r>
      <w:r w:rsidR="0055218F" w:rsidRPr="00CA35CA">
        <w:rPr>
          <w:rFonts w:ascii="Times New Roman" w:hAnsi="Times New Roman"/>
          <w:sz w:val="28"/>
          <w:szCs w:val="28"/>
        </w:rPr>
        <w:t>л</w:t>
      </w:r>
      <w:r w:rsidRPr="00CA35CA">
        <w:rPr>
          <w:rFonts w:ascii="Times New Roman" w:hAnsi="Times New Roman"/>
          <w:sz w:val="28"/>
          <w:szCs w:val="28"/>
        </w:rPr>
        <w:t>яется эффективным методом изготовления дисков</w:t>
      </w:r>
      <w:r w:rsidR="00F13949" w:rsidRPr="00CA35CA">
        <w:rPr>
          <w:rFonts w:ascii="Times New Roman" w:hAnsi="Times New Roman"/>
          <w:sz w:val="28"/>
          <w:szCs w:val="28"/>
        </w:rPr>
        <w:t xml:space="preserve"> диаметром </w:t>
      </w:r>
      <w:smartTag w:uri="urn:schemas-microsoft-com:office:smarttags" w:element="metricconverter">
        <w:smartTagPr>
          <w:attr w:name="ProductID" w:val="550 мм"/>
        </w:smartTagPr>
        <w:r w:rsidR="00F13949" w:rsidRPr="00CA35CA">
          <w:rPr>
            <w:rFonts w:ascii="Times New Roman" w:hAnsi="Times New Roman"/>
            <w:sz w:val="28"/>
            <w:szCs w:val="28"/>
          </w:rPr>
          <w:t>550 мм</w:t>
        </w:r>
      </w:smartTag>
      <w:r w:rsidR="00F13949" w:rsidRPr="00CA35CA">
        <w:rPr>
          <w:rFonts w:ascii="Times New Roman" w:hAnsi="Times New Roman"/>
          <w:sz w:val="28"/>
          <w:szCs w:val="28"/>
        </w:rPr>
        <w:t xml:space="preserve"> из </w:t>
      </w:r>
      <w:r w:rsidRPr="00CA35CA">
        <w:rPr>
          <w:rFonts w:ascii="Times New Roman" w:hAnsi="Times New Roman"/>
          <w:sz w:val="28"/>
          <w:szCs w:val="28"/>
        </w:rPr>
        <w:t xml:space="preserve">гетерофазных </w:t>
      </w:r>
      <w:r w:rsidR="00F13949" w:rsidRPr="00CA35CA">
        <w:rPr>
          <w:rFonts w:ascii="Times New Roman" w:hAnsi="Times New Roman"/>
          <w:sz w:val="28"/>
          <w:szCs w:val="28"/>
        </w:rPr>
        <w:t>никелевых сплавов ЭК79  и ЭП975.</w:t>
      </w:r>
    </w:p>
    <w:p w:rsidR="00F13949" w:rsidRPr="00CA35CA" w:rsidRDefault="00447746" w:rsidP="00CA35CA">
      <w:pPr>
        <w:numPr>
          <w:ilvl w:val="2"/>
          <w:numId w:val="4"/>
        </w:numPr>
        <w:tabs>
          <w:tab w:val="clear" w:pos="2340"/>
          <w:tab w:val="num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Установлено, что п</w:t>
      </w:r>
      <w:r w:rsidR="00F13949" w:rsidRPr="00CA35CA">
        <w:rPr>
          <w:rFonts w:ascii="Times New Roman" w:hAnsi="Times New Roman"/>
          <w:sz w:val="28"/>
          <w:szCs w:val="28"/>
        </w:rPr>
        <w:t xml:space="preserve">осле деформации в состоянии сверхпластичности в дисках диаметром 550мм из сплавов ЭК79 и ЭП975 </w:t>
      </w:r>
      <w:r w:rsidRPr="00CA35CA">
        <w:rPr>
          <w:rFonts w:ascii="Times New Roman" w:hAnsi="Times New Roman"/>
          <w:sz w:val="28"/>
          <w:szCs w:val="28"/>
        </w:rPr>
        <w:t xml:space="preserve">сохраняется </w:t>
      </w:r>
      <w:r w:rsidR="00F13949" w:rsidRPr="00CA35CA">
        <w:rPr>
          <w:rFonts w:ascii="Times New Roman" w:hAnsi="Times New Roman"/>
          <w:sz w:val="28"/>
          <w:szCs w:val="28"/>
        </w:rPr>
        <w:t>по всему диаметральному сечению дисков однородная микродуплексная структура с размером зерен менее 10мкм.</w:t>
      </w:r>
      <w:r w:rsidR="00CD4915" w:rsidRPr="00CA35CA">
        <w:rPr>
          <w:rFonts w:ascii="Times New Roman" w:hAnsi="Times New Roman"/>
          <w:sz w:val="28"/>
          <w:szCs w:val="28"/>
        </w:rPr>
        <w:t xml:space="preserve"> </w:t>
      </w:r>
      <w:r w:rsidR="00F13949" w:rsidRPr="00CA35CA">
        <w:rPr>
          <w:rFonts w:ascii="Times New Roman" w:hAnsi="Times New Roman"/>
          <w:sz w:val="28"/>
          <w:szCs w:val="28"/>
        </w:rPr>
        <w:t xml:space="preserve">После </w:t>
      </w:r>
      <w:r w:rsidR="00F13949" w:rsidRPr="00CA35CA">
        <w:rPr>
          <w:rFonts w:ascii="Times New Roman" w:hAnsi="Times New Roman"/>
          <w:sz w:val="28"/>
          <w:szCs w:val="28"/>
        </w:rPr>
        <w:lastRenderedPageBreak/>
        <w:t xml:space="preserve">окончательной термической обработки в дисках диаметром 550мм сформирована однородная крупнозернистая структура с размером  </w:t>
      </w:r>
      <w:r w:rsidR="00F13949" w:rsidRPr="00CA35CA">
        <w:rPr>
          <w:rFonts w:ascii="Times New Roman" w:hAnsi="Times New Roman"/>
          <w:bCs/>
          <w:sz w:val="28"/>
          <w:szCs w:val="28"/>
        </w:rPr>
        <w:t xml:space="preserve">зерен </w:t>
      </w:r>
      <w:r w:rsidR="00F13949" w:rsidRPr="00CA35CA">
        <w:rPr>
          <w:rFonts w:ascii="Times New Roman" w:hAnsi="Times New Roman"/>
          <w:bCs/>
          <w:sz w:val="28"/>
          <w:szCs w:val="28"/>
        </w:rPr>
        <w:sym w:font="Symbol" w:char="F067"/>
      </w:r>
      <w:r w:rsidR="00F13949" w:rsidRPr="00CA35CA">
        <w:rPr>
          <w:rFonts w:ascii="Times New Roman" w:hAnsi="Times New Roman"/>
          <w:bCs/>
          <w:sz w:val="28"/>
          <w:szCs w:val="28"/>
        </w:rPr>
        <w:t>-фазы 170 мкм в сплаве ЭК79 и 137 мкм в сплаве ЭП975.</w:t>
      </w:r>
    </w:p>
    <w:p w:rsidR="00F13949" w:rsidRPr="00CA35CA" w:rsidRDefault="0055218F" w:rsidP="00CA35CA">
      <w:pPr>
        <w:numPr>
          <w:ilvl w:val="2"/>
          <w:numId w:val="4"/>
        </w:numPr>
        <w:tabs>
          <w:tab w:val="clear" w:pos="2340"/>
          <w:tab w:val="num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Установлено, что к</w:t>
      </w:r>
      <w:r w:rsidR="00F13949" w:rsidRPr="00CA35CA">
        <w:rPr>
          <w:rFonts w:ascii="Times New Roman" w:hAnsi="Times New Roman"/>
          <w:sz w:val="28"/>
          <w:szCs w:val="28"/>
        </w:rPr>
        <w:t>ратковременные механические свойства и длительная прочность дисков диаметром 550мм после окончательной термической обработки полностью соответствует требованиям технических условий ТУ 1-801-334-85</w:t>
      </w:r>
      <w:r w:rsidR="00F13949" w:rsidRPr="00CA35CA">
        <w:rPr>
          <w:rFonts w:ascii="Times New Roman" w:hAnsi="Times New Roman"/>
          <w:i/>
          <w:sz w:val="28"/>
          <w:szCs w:val="28"/>
        </w:rPr>
        <w:t xml:space="preserve"> </w:t>
      </w:r>
      <w:r w:rsidR="00F13949" w:rsidRPr="00CA35CA">
        <w:rPr>
          <w:rFonts w:ascii="Times New Roman" w:hAnsi="Times New Roman"/>
          <w:sz w:val="28"/>
          <w:szCs w:val="28"/>
        </w:rPr>
        <w:t>на диски ГТД из сплавов ЭК79 и ЭП975.</w:t>
      </w:r>
    </w:p>
    <w:p w:rsidR="00F13949" w:rsidRPr="00CA35CA" w:rsidRDefault="00F13949" w:rsidP="00CA35CA">
      <w:pPr>
        <w:tabs>
          <w:tab w:val="num" w:pos="600"/>
        </w:tabs>
        <w:spacing w:after="0" w:line="360" w:lineRule="auto"/>
        <w:ind w:left="2160" w:firstLine="567"/>
        <w:jc w:val="both"/>
        <w:rPr>
          <w:rFonts w:ascii="Times New Roman" w:hAnsi="Times New Roman"/>
          <w:sz w:val="28"/>
          <w:szCs w:val="28"/>
        </w:rPr>
      </w:pPr>
    </w:p>
    <w:p w:rsidR="00F13949" w:rsidRPr="00CA35CA" w:rsidRDefault="00CA35CA" w:rsidP="00CA35CA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CA35CA">
        <w:rPr>
          <w:rFonts w:ascii="Times New Roman" w:hAnsi="Times New Roman"/>
          <w:b/>
          <w:i/>
          <w:sz w:val="28"/>
          <w:szCs w:val="28"/>
        </w:rPr>
        <w:t>У</w:t>
      </w:r>
      <w:r w:rsidR="00F13949" w:rsidRPr="00CA35CA">
        <w:rPr>
          <w:rFonts w:ascii="Times New Roman" w:hAnsi="Times New Roman"/>
          <w:i/>
          <w:sz w:val="28"/>
          <w:szCs w:val="28"/>
        </w:rPr>
        <w:t xml:space="preserve">спешное выполнение данной работы во многом было предопределено высоким качеством микродуплексной структуры и сверхпластических свойств заготовок из никелевых сплавов ЭК79 и ЭП975, </w:t>
      </w:r>
      <w:r w:rsidR="0055218F" w:rsidRPr="00CA35CA">
        <w:rPr>
          <w:rFonts w:ascii="Times New Roman" w:hAnsi="Times New Roman"/>
          <w:i/>
          <w:sz w:val="28"/>
          <w:szCs w:val="28"/>
        </w:rPr>
        <w:t xml:space="preserve">изготовленных </w:t>
      </w:r>
      <w:r w:rsidR="00F13949" w:rsidRPr="00CA35CA">
        <w:rPr>
          <w:rFonts w:ascii="Times New Roman" w:hAnsi="Times New Roman"/>
          <w:i/>
          <w:sz w:val="28"/>
          <w:szCs w:val="28"/>
        </w:rPr>
        <w:t xml:space="preserve">по технологии </w:t>
      </w:r>
      <w:r w:rsidR="006A3C0D" w:rsidRPr="00CA35CA">
        <w:rPr>
          <w:rFonts w:ascii="Times New Roman" w:hAnsi="Times New Roman"/>
          <w:bCs/>
          <w:i/>
          <w:sz w:val="28"/>
          <w:szCs w:val="28"/>
        </w:rPr>
        <w:t xml:space="preserve">ФГУП ГНЦ </w:t>
      </w:r>
      <w:r w:rsidR="00714C35" w:rsidRPr="00CA35CA">
        <w:rPr>
          <w:rFonts w:ascii="Times New Roman" w:hAnsi="Times New Roman"/>
          <w:bCs/>
          <w:i/>
          <w:sz w:val="28"/>
          <w:szCs w:val="28"/>
        </w:rPr>
        <w:t>«</w:t>
      </w:r>
      <w:r w:rsidR="006A3C0D" w:rsidRPr="00CA35CA">
        <w:rPr>
          <w:rFonts w:ascii="Times New Roman" w:hAnsi="Times New Roman"/>
          <w:bCs/>
          <w:i/>
          <w:sz w:val="28"/>
          <w:szCs w:val="28"/>
        </w:rPr>
        <w:t>ВИАМ</w:t>
      </w:r>
      <w:r w:rsidR="00714C35" w:rsidRPr="00CA35CA">
        <w:rPr>
          <w:rFonts w:ascii="Times New Roman" w:hAnsi="Times New Roman"/>
          <w:bCs/>
          <w:i/>
          <w:sz w:val="28"/>
          <w:szCs w:val="28"/>
        </w:rPr>
        <w:t>»</w:t>
      </w:r>
      <w:r w:rsidR="006A3C0D" w:rsidRPr="00CA35CA">
        <w:rPr>
          <w:rFonts w:ascii="Times New Roman" w:hAnsi="Times New Roman"/>
          <w:bCs/>
          <w:i/>
          <w:sz w:val="28"/>
          <w:szCs w:val="28"/>
        </w:rPr>
        <w:t>, разработанной</w:t>
      </w:r>
      <w:r w:rsidR="00F13949" w:rsidRPr="00CA35CA">
        <w:rPr>
          <w:rFonts w:ascii="Times New Roman" w:hAnsi="Times New Roman"/>
          <w:i/>
          <w:sz w:val="28"/>
          <w:szCs w:val="28"/>
        </w:rPr>
        <w:t xml:space="preserve"> при непосредственном участии ведущего специалиста в области сверхпластической деформации ЖНС</w:t>
      </w:r>
      <w:r w:rsidR="006A3C0D" w:rsidRPr="00CA35CA">
        <w:rPr>
          <w:rFonts w:ascii="Times New Roman" w:hAnsi="Times New Roman"/>
          <w:i/>
          <w:sz w:val="28"/>
          <w:szCs w:val="28"/>
        </w:rPr>
        <w:t xml:space="preserve"> к.т.н. Скляренко Владимира Георгиевича.</w:t>
      </w:r>
      <w:r w:rsidR="00F13949" w:rsidRPr="00CA35CA">
        <w:rPr>
          <w:rFonts w:ascii="Times New Roman" w:hAnsi="Times New Roman"/>
          <w:i/>
          <w:sz w:val="28"/>
          <w:szCs w:val="28"/>
        </w:rPr>
        <w:t xml:space="preserve"> Данная работа авторами посвящается светлой памяти Скляренко В.Г.</w:t>
      </w:r>
    </w:p>
    <w:p w:rsidR="00F13949" w:rsidRPr="00CA35CA" w:rsidRDefault="00F13949" w:rsidP="00CA35CA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b/>
          <w:bCs/>
          <w:caps/>
          <w:color w:val="000000"/>
          <w:spacing w:val="-9"/>
          <w:sz w:val="28"/>
          <w:szCs w:val="28"/>
        </w:rPr>
      </w:pPr>
    </w:p>
    <w:p w:rsidR="00F13949" w:rsidRPr="00CA35CA" w:rsidRDefault="00F13949" w:rsidP="00CA35CA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b/>
          <w:bCs/>
          <w:caps/>
          <w:color w:val="000000"/>
          <w:spacing w:val="-9"/>
          <w:sz w:val="28"/>
          <w:szCs w:val="28"/>
        </w:rPr>
      </w:pPr>
    </w:p>
    <w:p w:rsidR="00F13949" w:rsidRPr="00CA35CA" w:rsidRDefault="00CA35CA" w:rsidP="00CA35CA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aps/>
          <w:color w:val="000000"/>
          <w:spacing w:val="-9"/>
          <w:sz w:val="28"/>
          <w:szCs w:val="28"/>
        </w:rPr>
      </w:pPr>
      <w:r w:rsidRPr="00CA35CA">
        <w:rPr>
          <w:rFonts w:ascii="Times New Roman" w:hAnsi="Times New Roman"/>
          <w:bCs/>
          <w:color w:val="000000"/>
          <w:spacing w:val="-9"/>
          <w:sz w:val="28"/>
          <w:szCs w:val="28"/>
        </w:rPr>
        <w:t>Литература</w:t>
      </w:r>
    </w:p>
    <w:p w:rsidR="00AC28AB" w:rsidRPr="00CA35CA" w:rsidRDefault="00AC28AB" w:rsidP="00CA35CA">
      <w:pPr>
        <w:numPr>
          <w:ilvl w:val="0"/>
          <w:numId w:val="5"/>
        </w:numPr>
        <w:tabs>
          <w:tab w:val="clear" w:pos="360"/>
          <w:tab w:val="num" w:pos="0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Кишкин С.Т. Создание, исследование и применение жаропрочных сплавов: избранные труды (К 100-летию со дня рождения). - М.: Наука, 2006</w:t>
      </w:r>
      <w:r w:rsidR="004C59C8"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</w:rPr>
        <w:t>- 407с.</w:t>
      </w:r>
    </w:p>
    <w:p w:rsidR="00AC28AB" w:rsidRPr="00CA35CA" w:rsidRDefault="00AC28AB" w:rsidP="00CA35CA">
      <w:pPr>
        <w:numPr>
          <w:ilvl w:val="0"/>
          <w:numId w:val="5"/>
        </w:numPr>
        <w:tabs>
          <w:tab w:val="clear" w:pos="360"/>
          <w:tab w:val="num" w:pos="0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Кайбышев</w:t>
      </w:r>
      <w:r w:rsidR="0064777B" w:rsidRPr="00CA35CA">
        <w:rPr>
          <w:rFonts w:ascii="Times New Roman" w:hAnsi="Times New Roman"/>
          <w:sz w:val="28"/>
          <w:szCs w:val="28"/>
        </w:rPr>
        <w:t xml:space="preserve"> О.А.</w:t>
      </w:r>
      <w:r w:rsidRPr="00CA35CA">
        <w:rPr>
          <w:rFonts w:ascii="Times New Roman" w:hAnsi="Times New Roman"/>
          <w:sz w:val="28"/>
          <w:szCs w:val="28"/>
        </w:rPr>
        <w:t xml:space="preserve">, Утяшев </w:t>
      </w:r>
      <w:r w:rsidR="0064777B" w:rsidRPr="00CA35CA">
        <w:rPr>
          <w:rFonts w:ascii="Times New Roman" w:hAnsi="Times New Roman"/>
          <w:sz w:val="28"/>
          <w:szCs w:val="28"/>
        </w:rPr>
        <w:t xml:space="preserve">Ф.З. </w:t>
      </w:r>
      <w:r w:rsidRPr="00CA35CA">
        <w:rPr>
          <w:rFonts w:ascii="Times New Roman" w:hAnsi="Times New Roman"/>
          <w:sz w:val="28"/>
          <w:szCs w:val="28"/>
        </w:rPr>
        <w:t xml:space="preserve">Сверхпластичность, измельчение структуры и обработка труднодеформируемых сплавов. М.: Изд. Наука. 2002г. </w:t>
      </w:r>
    </w:p>
    <w:p w:rsidR="00AC28AB" w:rsidRPr="00CA35CA" w:rsidRDefault="00AC28AB" w:rsidP="00CA35CA">
      <w:pPr>
        <w:numPr>
          <w:ilvl w:val="0"/>
          <w:numId w:val="5"/>
        </w:numPr>
        <w:tabs>
          <w:tab w:val="clear" w:pos="360"/>
          <w:tab w:val="num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CA35CA">
        <w:rPr>
          <w:rFonts w:ascii="Times New Roman" w:hAnsi="Times New Roman"/>
          <w:sz w:val="28"/>
          <w:szCs w:val="28"/>
          <w:lang w:val="en-US"/>
        </w:rPr>
        <w:t>Athey R.L., Moore J.B. Progress Report on the Gatorising</w:t>
      </w:r>
      <w:r w:rsidRPr="00CA35CA">
        <w:rPr>
          <w:rFonts w:ascii="Times New Roman" w:hAnsi="Times New Roman"/>
          <w:sz w:val="28"/>
          <w:szCs w:val="28"/>
          <w:vertAlign w:val="superscript"/>
          <w:lang w:val="en-US"/>
        </w:rPr>
        <w:t xml:space="preserve">TM </w:t>
      </w:r>
      <w:r w:rsidRPr="00CA35CA">
        <w:rPr>
          <w:rFonts w:ascii="Times New Roman" w:hAnsi="Times New Roman"/>
          <w:sz w:val="28"/>
          <w:szCs w:val="28"/>
          <w:lang w:val="en-US"/>
        </w:rPr>
        <w:t>Forging Process //National Aerospase Engineering and Manufacturing meeting// Los Angeles. – 1975 -</w:t>
      </w:r>
      <w:r w:rsidR="00D56C14" w:rsidRPr="00CA35CA">
        <w:rPr>
          <w:rFonts w:ascii="Times New Roman" w:hAnsi="Times New Roman"/>
          <w:sz w:val="28"/>
          <w:szCs w:val="28"/>
          <w:lang w:val="en-US"/>
        </w:rPr>
        <w:t>p</w:t>
      </w:r>
      <w:r w:rsidRPr="00CA35CA">
        <w:rPr>
          <w:rFonts w:ascii="Times New Roman" w:hAnsi="Times New Roman"/>
          <w:sz w:val="28"/>
          <w:szCs w:val="28"/>
          <w:lang w:val="en-US"/>
        </w:rPr>
        <w:t>.1-11.</w:t>
      </w:r>
    </w:p>
    <w:p w:rsidR="00AC28AB" w:rsidRPr="00CA35CA" w:rsidRDefault="00AC28AB" w:rsidP="00CA35CA">
      <w:pPr>
        <w:numPr>
          <w:ilvl w:val="0"/>
          <w:numId w:val="5"/>
        </w:numPr>
        <w:tabs>
          <w:tab w:val="clear" w:pos="360"/>
          <w:tab w:val="num" w:pos="0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 xml:space="preserve">Е.Н. Каблов, О.Г. Оспенникова, Б.С. Ломберг Комплексная инновационная технология изотермической штамповки на воздухе в режиме </w:t>
      </w:r>
      <w:r w:rsidRPr="00CA35CA">
        <w:rPr>
          <w:rFonts w:ascii="Times New Roman" w:hAnsi="Times New Roman"/>
          <w:sz w:val="28"/>
          <w:szCs w:val="28"/>
        </w:rPr>
        <w:lastRenderedPageBreak/>
        <w:t>сверхпластичности дисков из супержаропрочных сплавов.// Авиационные материалы и технологии: Юб. Науч.-техн. Сб. М:. ВИАМ, 2012, с. 129-141.</w:t>
      </w:r>
    </w:p>
    <w:p w:rsidR="00F13949" w:rsidRPr="00CA35CA" w:rsidRDefault="00A37A04" w:rsidP="00CA35CA">
      <w:pPr>
        <w:pStyle w:val="a7"/>
        <w:numPr>
          <w:ilvl w:val="0"/>
          <w:numId w:val="5"/>
        </w:numPr>
        <w:tabs>
          <w:tab w:val="clear" w:pos="360"/>
          <w:tab w:val="num" w:pos="0"/>
        </w:tabs>
        <w:spacing w:after="0" w:line="360" w:lineRule="auto"/>
        <w:ind w:left="0" w:firstLine="567"/>
        <w:jc w:val="both"/>
        <w:rPr>
          <w:sz w:val="28"/>
          <w:szCs w:val="28"/>
          <w:lang w:val="en-US"/>
        </w:rPr>
      </w:pPr>
      <w:hyperlink r:id="rId30" w:history="1">
        <w:r w:rsidR="0052767A" w:rsidRPr="00CA35CA">
          <w:rPr>
            <w:rStyle w:val="a6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http</w:t>
        </w:r>
        <w:r w:rsidR="0052767A" w:rsidRPr="00CA35CA">
          <w:rPr>
            <w:rStyle w:val="a6"/>
            <w:rFonts w:ascii="Times New Roman" w:hAnsi="Times New Roman"/>
            <w:color w:val="auto"/>
            <w:sz w:val="28"/>
            <w:szCs w:val="28"/>
            <w:u w:val="none"/>
          </w:rPr>
          <w:t>://</w:t>
        </w:r>
        <w:r w:rsidR="0052767A" w:rsidRPr="00CA35CA">
          <w:rPr>
            <w:rStyle w:val="a6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viam</w:t>
        </w:r>
        <w:r w:rsidR="0052767A" w:rsidRPr="00CA35CA">
          <w:rPr>
            <w:rStyle w:val="a6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r w:rsidR="0052767A" w:rsidRPr="00CA35CA">
          <w:rPr>
            <w:rStyle w:val="a6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ru</w:t>
        </w:r>
        <w:r w:rsidR="0052767A" w:rsidRPr="00CA35CA">
          <w:rPr>
            <w:rStyle w:val="a6"/>
            <w:rFonts w:ascii="Times New Roman" w:hAnsi="Times New Roman"/>
            <w:color w:val="auto"/>
            <w:sz w:val="28"/>
            <w:szCs w:val="28"/>
            <w:u w:val="none"/>
          </w:rPr>
          <w:t>/</w:t>
        </w:r>
        <w:r w:rsidR="0052767A" w:rsidRPr="00CA35CA">
          <w:rPr>
            <w:rStyle w:val="a6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technology</w:t>
        </w:r>
        <w:r w:rsidR="0052767A" w:rsidRPr="00CA35CA">
          <w:rPr>
            <w:rStyle w:val="a6"/>
            <w:rFonts w:ascii="Times New Roman" w:hAnsi="Times New Roman"/>
            <w:color w:val="auto"/>
            <w:sz w:val="28"/>
            <w:szCs w:val="28"/>
            <w:u w:val="none"/>
          </w:rPr>
          <w:t>_</w:t>
        </w:r>
        <w:r w:rsidR="0052767A" w:rsidRPr="00CA35CA">
          <w:rPr>
            <w:rStyle w:val="a6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deformation</w:t>
        </w:r>
      </w:hyperlink>
    </w:p>
    <w:p w:rsidR="0052767A" w:rsidRPr="00CA35CA" w:rsidRDefault="0052767A" w:rsidP="00CA35CA">
      <w:pPr>
        <w:numPr>
          <w:ilvl w:val="0"/>
          <w:numId w:val="5"/>
        </w:numPr>
        <w:tabs>
          <w:tab w:val="clear" w:pos="360"/>
          <w:tab w:val="num" w:pos="0"/>
        </w:tabs>
        <w:spacing w:after="0" w:line="360" w:lineRule="auto"/>
        <w:ind w:left="0" w:right="-225" w:firstLine="567"/>
        <w:jc w:val="both"/>
        <w:rPr>
          <w:rFonts w:ascii="Times New Roman" w:hAnsi="Times New Roman"/>
          <w:bCs/>
          <w:sz w:val="28"/>
          <w:szCs w:val="28"/>
        </w:rPr>
      </w:pPr>
      <w:r w:rsidRPr="00CA35CA">
        <w:rPr>
          <w:rFonts w:ascii="Times New Roman" w:hAnsi="Times New Roman"/>
          <w:bCs/>
          <w:sz w:val="28"/>
          <w:szCs w:val="28"/>
        </w:rPr>
        <w:t xml:space="preserve">Кайбышев О.А., Утяшев Ф.З., Валитов В.А., Влияние содержания </w:t>
      </w:r>
      <w:r w:rsidRPr="00CA35CA">
        <w:rPr>
          <w:rFonts w:ascii="Times New Roman" w:hAnsi="Times New Roman"/>
          <w:bCs/>
          <w:sz w:val="28"/>
          <w:szCs w:val="28"/>
        </w:rPr>
        <w:sym w:font="Symbol" w:char="F067"/>
      </w:r>
      <w:r w:rsidRPr="00CA35CA">
        <w:rPr>
          <w:rFonts w:ascii="Times New Roman" w:hAnsi="Times New Roman"/>
          <w:bCs/>
          <w:sz w:val="28"/>
          <w:szCs w:val="28"/>
        </w:rPr>
        <w:sym w:font="Symbol" w:char="F0A2"/>
      </w:r>
      <w:r w:rsidRPr="00CA35CA">
        <w:rPr>
          <w:rFonts w:ascii="Times New Roman" w:hAnsi="Times New Roman"/>
          <w:bCs/>
          <w:sz w:val="28"/>
          <w:szCs w:val="28"/>
        </w:rPr>
        <w:t>-фазы на режимы подготовки структуры и сверхпластичность жаропрочных никелевых сплавов // МиТОМ.- 1989. - № 7. - С.40-44.</w:t>
      </w:r>
    </w:p>
    <w:p w:rsidR="0052767A" w:rsidRPr="00CA35CA" w:rsidRDefault="00D56C14" w:rsidP="00CA35CA">
      <w:pPr>
        <w:numPr>
          <w:ilvl w:val="0"/>
          <w:numId w:val="5"/>
        </w:numPr>
        <w:tabs>
          <w:tab w:val="clear" w:pos="360"/>
          <w:tab w:val="num" w:pos="0"/>
        </w:tabs>
        <w:spacing w:after="0" w:line="360" w:lineRule="auto"/>
        <w:ind w:left="0" w:right="-225" w:firstLine="567"/>
        <w:jc w:val="both"/>
        <w:rPr>
          <w:rFonts w:ascii="Times New Roman" w:hAnsi="Times New Roman"/>
          <w:bCs/>
          <w:sz w:val="28"/>
          <w:szCs w:val="28"/>
          <w:lang w:val="en-US"/>
        </w:rPr>
      </w:pPr>
      <w:r w:rsidRPr="00CA35CA">
        <w:rPr>
          <w:rFonts w:ascii="Times New Roman" w:hAnsi="Times New Roman"/>
          <w:bCs/>
          <w:sz w:val="28"/>
          <w:szCs w:val="28"/>
          <w:lang w:val="en-US"/>
        </w:rPr>
        <w:t xml:space="preserve">Methods of structure preparing of superalloy for disc turbin applications for superplasic deformation// </w:t>
      </w:r>
      <w:r w:rsidR="0052767A" w:rsidRPr="00CA35CA">
        <w:rPr>
          <w:rFonts w:ascii="Times New Roman" w:hAnsi="Times New Roman"/>
          <w:bCs/>
          <w:sz w:val="28"/>
          <w:szCs w:val="28"/>
          <w:lang w:val="en-US"/>
        </w:rPr>
        <w:t>Mater. Sci. Forum.- 1994 - Vols. 170-172. -</w:t>
      </w:r>
      <w:r w:rsidRPr="00CA35CA">
        <w:rPr>
          <w:rFonts w:ascii="Times New Roman" w:hAnsi="Times New Roman"/>
          <w:bCs/>
          <w:sz w:val="28"/>
          <w:szCs w:val="28"/>
          <w:lang w:val="en-US"/>
        </w:rPr>
        <w:t>p</w:t>
      </w:r>
      <w:r w:rsidR="0052767A" w:rsidRPr="00CA35CA">
        <w:rPr>
          <w:rFonts w:ascii="Times New Roman" w:hAnsi="Times New Roman"/>
          <w:bCs/>
          <w:sz w:val="28"/>
          <w:szCs w:val="28"/>
          <w:lang w:val="en-US"/>
        </w:rPr>
        <w:t>.305-310.Trans Tech Publications, Switzerland.</w:t>
      </w:r>
    </w:p>
    <w:p w:rsidR="00CD4915" w:rsidRPr="00CA35CA" w:rsidRDefault="00CD4915" w:rsidP="00CA35CA">
      <w:pPr>
        <w:numPr>
          <w:ilvl w:val="0"/>
          <w:numId w:val="5"/>
        </w:numPr>
        <w:tabs>
          <w:tab w:val="clear" w:pos="360"/>
          <w:tab w:val="num" w:pos="0"/>
          <w:tab w:val="left" w:pos="432"/>
          <w:tab w:val="num" w:pos="54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CA35CA">
        <w:rPr>
          <w:rFonts w:ascii="Times New Roman" w:hAnsi="Times New Roman"/>
          <w:color w:val="000000"/>
          <w:sz w:val="28"/>
          <w:szCs w:val="28"/>
          <w:lang w:val="en-US"/>
        </w:rPr>
        <w:t>Joe Lemsky.</w:t>
      </w:r>
      <w:r w:rsidRPr="00CA35CA">
        <w:rPr>
          <w:rFonts w:ascii="Times New Roman" w:hAnsi="Times New Roman"/>
          <w:bCs/>
          <w:color w:val="000000"/>
          <w:sz w:val="28"/>
          <w:szCs w:val="28"/>
          <w:lang w:val="en-US"/>
        </w:rPr>
        <w:t xml:space="preserve"> Assessment of NASA Dual Microstructure Heat Treatment Method Utilizing Ladish </w:t>
      </w:r>
      <w:r w:rsidRPr="00CA35CA">
        <w:rPr>
          <w:rFonts w:ascii="Times New Roman" w:hAnsi="Times New Roman"/>
          <w:bCs/>
          <w:sz w:val="28"/>
          <w:szCs w:val="28"/>
          <w:lang w:val="en-US"/>
        </w:rPr>
        <w:t>SuperCoolerTM Cooling Technology (</w:t>
      </w:r>
      <w:r w:rsidRPr="00CA35CA">
        <w:rPr>
          <w:rFonts w:ascii="Times New Roman" w:hAnsi="Times New Roman"/>
          <w:sz w:val="28"/>
          <w:szCs w:val="28"/>
          <w:lang w:val="en-US"/>
        </w:rPr>
        <w:t xml:space="preserve">Available electronically at </w:t>
      </w:r>
      <w:hyperlink r:id="rId31" w:history="1">
        <w:r w:rsidRPr="00CA35CA">
          <w:rPr>
            <w:rStyle w:val="a6"/>
            <w:rFonts w:ascii="Times New Roman" w:hAnsi="Times New Roman"/>
            <w:color w:val="auto"/>
            <w:sz w:val="28"/>
            <w:szCs w:val="28"/>
            <w:lang w:val="en-US"/>
          </w:rPr>
          <w:t>http://gltrs.grc.nasa.gov</w:t>
        </w:r>
      </w:hyperlink>
      <w:r w:rsidRPr="00CA35CA">
        <w:rPr>
          <w:rFonts w:ascii="Times New Roman" w:hAnsi="Times New Roman"/>
          <w:sz w:val="28"/>
          <w:szCs w:val="28"/>
          <w:lang w:val="en-US"/>
        </w:rPr>
        <w:t>, NASA/CR—2005-213574 1//</w:t>
      </w:r>
      <w:r w:rsidR="00A830A8" w:rsidRPr="00CA35CA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CA35CA">
        <w:rPr>
          <w:rFonts w:ascii="Times New Roman" w:hAnsi="Times New Roman"/>
          <w:sz w:val="28"/>
          <w:szCs w:val="28"/>
          <w:lang w:val="en-US"/>
        </w:rPr>
        <w:t>Ladish Company, Inc.</w:t>
      </w:r>
      <w:r w:rsidR="00A830A8" w:rsidRPr="00CA35CA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CA35CA">
        <w:rPr>
          <w:rFonts w:ascii="Times New Roman" w:hAnsi="Times New Roman"/>
          <w:sz w:val="28"/>
          <w:szCs w:val="28"/>
          <w:lang w:val="en-US"/>
        </w:rPr>
        <w:t>Cudahy, Wisconsin 53110).</w:t>
      </w:r>
    </w:p>
    <w:p w:rsidR="000D0D40" w:rsidRPr="00CA35CA" w:rsidRDefault="00CD4915" w:rsidP="00CA35CA">
      <w:pPr>
        <w:numPr>
          <w:ilvl w:val="0"/>
          <w:numId w:val="5"/>
        </w:numPr>
        <w:tabs>
          <w:tab w:val="clear" w:pos="360"/>
          <w:tab w:val="num" w:pos="0"/>
          <w:tab w:val="left" w:pos="432"/>
          <w:tab w:val="num" w:pos="54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iCs/>
          <w:sz w:val="28"/>
          <w:szCs w:val="28"/>
        </w:rPr>
        <w:t>Валитов В.А., Утяшев Ф.З., Баймурзин Р.Г.</w:t>
      </w:r>
      <w:r w:rsidRPr="00CA35CA">
        <w:rPr>
          <w:rFonts w:ascii="Times New Roman" w:hAnsi="Times New Roman"/>
          <w:sz w:val="28"/>
          <w:szCs w:val="28"/>
        </w:rPr>
        <w:t xml:space="preserve"> Влияние условий раскатки на структуру и свойства дисков из жаропрочного никелевого сплава ЭП962 / Авиационная промышленность </w:t>
      </w:r>
      <w:r w:rsidR="00FC225D" w:rsidRPr="00CA35CA">
        <w:rPr>
          <w:rFonts w:ascii="Times New Roman" w:hAnsi="Times New Roman"/>
          <w:sz w:val="28"/>
          <w:szCs w:val="28"/>
        </w:rPr>
        <w:t xml:space="preserve">1994. </w:t>
      </w:r>
      <w:r w:rsidRPr="00CA35CA">
        <w:rPr>
          <w:rFonts w:ascii="Times New Roman" w:hAnsi="Times New Roman"/>
          <w:sz w:val="28"/>
          <w:szCs w:val="28"/>
        </w:rPr>
        <w:t>№ 11-12. с.19-24.</w:t>
      </w:r>
    </w:p>
    <w:p w:rsidR="000D0D40" w:rsidRPr="00CA35CA" w:rsidRDefault="000D0D40" w:rsidP="00CA35CA">
      <w:pPr>
        <w:numPr>
          <w:ilvl w:val="0"/>
          <w:numId w:val="5"/>
        </w:numPr>
        <w:tabs>
          <w:tab w:val="clear" w:pos="360"/>
          <w:tab w:val="num" w:pos="0"/>
          <w:tab w:val="left" w:pos="432"/>
          <w:tab w:val="num" w:pos="54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Патент РФ №2404283</w:t>
      </w:r>
      <w:r w:rsidR="00014480"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</w:rPr>
        <w:t>С1</w:t>
      </w:r>
      <w:r w:rsidR="00122690" w:rsidRPr="00CA35CA">
        <w:rPr>
          <w:rFonts w:ascii="Times New Roman" w:hAnsi="Times New Roman"/>
          <w:sz w:val="28"/>
          <w:szCs w:val="28"/>
        </w:rPr>
        <w:t xml:space="preserve"> (2010)</w:t>
      </w:r>
      <w:r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  <w:lang w:val="en-US"/>
        </w:rPr>
        <w:t>C</w:t>
      </w:r>
      <w:r w:rsidRPr="00CA35CA">
        <w:rPr>
          <w:rFonts w:ascii="Times New Roman" w:hAnsi="Times New Roman"/>
          <w:sz w:val="28"/>
          <w:szCs w:val="28"/>
        </w:rPr>
        <w:t>пособ изготовления раскатных дисков из высокожаропрочных никелевых сплавов// Скляренко В.Г., Кучеряев В.В., Бубнов М.В.</w:t>
      </w:r>
    </w:p>
    <w:p w:rsidR="00CD4915" w:rsidRPr="00CA35CA" w:rsidRDefault="00CD4915" w:rsidP="00CA35CA">
      <w:pPr>
        <w:numPr>
          <w:ilvl w:val="0"/>
          <w:numId w:val="5"/>
        </w:numPr>
        <w:tabs>
          <w:tab w:val="clear" w:pos="360"/>
          <w:tab w:val="num" w:pos="0"/>
          <w:tab w:val="left" w:pos="432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bCs/>
          <w:sz w:val="28"/>
          <w:szCs w:val="28"/>
        </w:rPr>
        <w:t xml:space="preserve">Патент </w:t>
      </w:r>
      <w:r w:rsidR="00014480" w:rsidRPr="00CA35CA">
        <w:rPr>
          <w:rFonts w:ascii="Times New Roman" w:hAnsi="Times New Roman"/>
          <w:bCs/>
          <w:sz w:val="28"/>
          <w:szCs w:val="28"/>
        </w:rPr>
        <w:t>РФ</w:t>
      </w:r>
      <w:r w:rsidRPr="00CA35CA">
        <w:rPr>
          <w:rFonts w:ascii="Times New Roman" w:hAnsi="Times New Roman"/>
          <w:bCs/>
          <w:sz w:val="28"/>
          <w:szCs w:val="28"/>
        </w:rPr>
        <w:t xml:space="preserve"> №2119842" Способ изготовления осесимметричных деталей и способы изготовления заготовок из многофазных сплавов для его осуществления (варианты)"// Утяшев Ф.З., Кайбышев О.А., Валитов В.А.</w:t>
      </w:r>
    </w:p>
    <w:p w:rsidR="00CD4915" w:rsidRPr="00CA35CA" w:rsidRDefault="00CD4915" w:rsidP="00CA35CA">
      <w:pPr>
        <w:numPr>
          <w:ilvl w:val="0"/>
          <w:numId w:val="5"/>
        </w:numPr>
        <w:tabs>
          <w:tab w:val="clear" w:pos="360"/>
          <w:tab w:val="num" w:pos="0"/>
          <w:tab w:val="left" w:pos="432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A35CA">
        <w:rPr>
          <w:rFonts w:ascii="Times New Roman" w:hAnsi="Times New Roman"/>
          <w:iCs/>
          <w:sz w:val="28"/>
          <w:szCs w:val="28"/>
        </w:rPr>
        <w:t>Валитов</w:t>
      </w:r>
      <w:r w:rsidRPr="00CA35CA">
        <w:rPr>
          <w:rFonts w:ascii="Times New Roman" w:hAnsi="Times New Roman"/>
          <w:iCs/>
          <w:caps/>
          <w:sz w:val="28"/>
          <w:szCs w:val="28"/>
        </w:rPr>
        <w:t xml:space="preserve"> В.А.</w:t>
      </w:r>
      <w:r w:rsidRPr="00CA35CA">
        <w:rPr>
          <w:rFonts w:ascii="Times New Roman" w:hAnsi="Times New Roman"/>
          <w:iCs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</w:rPr>
        <w:t>Сверхпластичность никелевых сплавов с микро-, субмикро- и нанокристаллической структурой и перспективы ее использования для получения сложнопрофильных деталей // Тяжелое машиностроение</w:t>
      </w:r>
      <w:r w:rsidRPr="00CA35CA">
        <w:rPr>
          <w:rFonts w:ascii="Times New Roman" w:hAnsi="Times New Roman"/>
          <w:caps/>
          <w:sz w:val="28"/>
          <w:szCs w:val="28"/>
        </w:rPr>
        <w:t>. 2007. №4. С.23-</w:t>
      </w:r>
      <w:r w:rsidRPr="00CA35CA">
        <w:rPr>
          <w:rFonts w:ascii="Times New Roman" w:hAnsi="Times New Roman"/>
          <w:sz w:val="28"/>
          <w:szCs w:val="28"/>
        </w:rPr>
        <w:t>28.</w:t>
      </w:r>
    </w:p>
    <w:p w:rsidR="0052767A" w:rsidRPr="00CA35CA" w:rsidRDefault="00D321F8" w:rsidP="00CA35CA">
      <w:pPr>
        <w:numPr>
          <w:ilvl w:val="0"/>
          <w:numId w:val="5"/>
        </w:numPr>
        <w:tabs>
          <w:tab w:val="clear" w:pos="360"/>
          <w:tab w:val="num" w:pos="0"/>
          <w:tab w:val="left" w:pos="432"/>
          <w:tab w:val="num" w:pos="540"/>
        </w:tabs>
        <w:spacing w:after="0" w:line="360" w:lineRule="auto"/>
        <w:ind w:left="0" w:right="-225" w:firstLine="567"/>
        <w:jc w:val="both"/>
        <w:rPr>
          <w:sz w:val="28"/>
          <w:szCs w:val="28"/>
        </w:rPr>
      </w:pPr>
      <w:r w:rsidRPr="00CA35CA">
        <w:rPr>
          <w:rFonts w:ascii="Times New Roman" w:hAnsi="Times New Roman"/>
          <w:sz w:val="28"/>
          <w:szCs w:val="28"/>
        </w:rPr>
        <w:t>Утяшев Ф.З., Кайбышев О.А., Валитов В.А. Способ изготовления осесимметричных деталей и способ получения заготовок для его осуществления (</w:t>
      </w:r>
      <w:r w:rsidRPr="00CA35CA">
        <w:rPr>
          <w:rFonts w:ascii="Times New Roman" w:hAnsi="Times New Roman"/>
          <w:sz w:val="28"/>
          <w:szCs w:val="28"/>
          <w:lang w:val="en-US"/>
        </w:rPr>
        <w:t>Method</w:t>
      </w:r>
      <w:r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  <w:lang w:val="en-US"/>
        </w:rPr>
        <w:t>for</w:t>
      </w:r>
      <w:r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  <w:lang w:val="en-US"/>
        </w:rPr>
        <w:t>producing</w:t>
      </w:r>
      <w:r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  <w:lang w:val="en-US"/>
        </w:rPr>
        <w:t>axially</w:t>
      </w:r>
      <w:r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  <w:lang w:val="en-US"/>
        </w:rPr>
        <w:t>symmetric</w:t>
      </w:r>
      <w:r w:rsidRPr="00CA35CA">
        <w:rPr>
          <w:rFonts w:ascii="Times New Roman" w:hAnsi="Times New Roman"/>
          <w:sz w:val="28"/>
          <w:szCs w:val="28"/>
        </w:rPr>
        <w:t xml:space="preserve"> </w:t>
      </w:r>
      <w:r w:rsidRPr="00CA35CA">
        <w:rPr>
          <w:rFonts w:ascii="Times New Roman" w:hAnsi="Times New Roman"/>
          <w:sz w:val="28"/>
          <w:szCs w:val="28"/>
          <w:lang w:val="en-US"/>
        </w:rPr>
        <w:t>parts</w:t>
      </w:r>
      <w:r w:rsidRPr="00CA35CA">
        <w:rPr>
          <w:rFonts w:ascii="Times New Roman" w:hAnsi="Times New Roman"/>
          <w:sz w:val="28"/>
          <w:szCs w:val="28"/>
        </w:rPr>
        <w:t xml:space="preserve">). Европейский патент </w:t>
      </w:r>
      <w:r w:rsidRPr="00CA35CA">
        <w:rPr>
          <w:rFonts w:ascii="Times New Roman" w:hAnsi="Times New Roman"/>
          <w:sz w:val="28"/>
          <w:szCs w:val="28"/>
          <w:lang w:val="en-US"/>
        </w:rPr>
        <w:t>EP</w:t>
      </w:r>
      <w:r w:rsidRPr="00CA35CA">
        <w:rPr>
          <w:rFonts w:ascii="Times New Roman" w:hAnsi="Times New Roman"/>
          <w:sz w:val="28"/>
          <w:szCs w:val="28"/>
        </w:rPr>
        <w:t xml:space="preserve"> 0912270В1. 2002. </w:t>
      </w:r>
    </w:p>
    <w:sectPr w:rsidR="0052767A" w:rsidRPr="00CA35CA" w:rsidSect="00A37A04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806AF" w:rsidRDefault="00C806AF" w:rsidP="00CA35CA">
      <w:pPr>
        <w:spacing w:after="0" w:line="240" w:lineRule="auto"/>
      </w:pPr>
      <w:r>
        <w:separator/>
      </w:r>
    </w:p>
  </w:endnote>
  <w:endnote w:type="continuationSeparator" w:id="1">
    <w:p w:rsidR="00C806AF" w:rsidRDefault="00C806AF" w:rsidP="00CA35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3EB" w:rsidRDefault="003903EB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56783"/>
      <w:docPartObj>
        <w:docPartGallery w:val="Page Numbers (Bottom of Page)"/>
        <w:docPartUnique/>
      </w:docPartObj>
    </w:sdtPr>
    <w:sdtContent>
      <w:p w:rsidR="00CA35CA" w:rsidRDefault="00CA35CA">
        <w:pPr>
          <w:pStyle w:val="ae"/>
          <w:jc w:val="center"/>
        </w:pPr>
        <w:fldSimple w:instr=" PAGE   \* MERGEFORMAT ">
          <w:r w:rsidR="003903EB">
            <w:rPr>
              <w:noProof/>
            </w:rPr>
            <w:t>16</w:t>
          </w:r>
        </w:fldSimple>
      </w:p>
    </w:sdtContent>
  </w:sdt>
  <w:p w:rsidR="00CA35CA" w:rsidRDefault="00CA35CA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3EB" w:rsidRDefault="003903EB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806AF" w:rsidRDefault="00C806AF" w:rsidP="00CA35CA">
      <w:pPr>
        <w:spacing w:after="0" w:line="240" w:lineRule="auto"/>
      </w:pPr>
      <w:r>
        <w:separator/>
      </w:r>
    </w:p>
  </w:footnote>
  <w:footnote w:type="continuationSeparator" w:id="1">
    <w:p w:rsidR="00C806AF" w:rsidRDefault="00C806AF" w:rsidP="00CA35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3EB" w:rsidRDefault="003903EB">
    <w:pPr>
      <w:pStyle w:val="ac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3EB" w:rsidRDefault="003903EB">
    <w:pPr>
      <w:pStyle w:val="ac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3EB" w:rsidRDefault="003903EB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B856B9"/>
    <w:multiLevelType w:val="hybridMultilevel"/>
    <w:tmpl w:val="A09ADFEC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C73760B"/>
    <w:multiLevelType w:val="hybridMultilevel"/>
    <w:tmpl w:val="E884BDAC"/>
    <w:lvl w:ilvl="0" w:tplc="0E566C2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2154"/>
        </w:tabs>
        <w:ind w:left="215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74"/>
        </w:tabs>
        <w:ind w:left="287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94"/>
        </w:tabs>
        <w:ind w:left="359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14"/>
        </w:tabs>
        <w:ind w:left="431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34"/>
        </w:tabs>
        <w:ind w:left="503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54"/>
        </w:tabs>
        <w:ind w:left="575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74"/>
        </w:tabs>
        <w:ind w:left="647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94"/>
        </w:tabs>
        <w:ind w:left="7194" w:hanging="180"/>
      </w:pPr>
    </w:lvl>
  </w:abstractNum>
  <w:abstractNum w:abstractNumId="2">
    <w:nsid w:val="34CE12AD"/>
    <w:multiLevelType w:val="hybridMultilevel"/>
    <w:tmpl w:val="64D0195C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57A7706"/>
    <w:multiLevelType w:val="multilevel"/>
    <w:tmpl w:val="BBB46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)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2">
      <w:start w:val="3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214577D"/>
    <w:multiLevelType w:val="multilevel"/>
    <w:tmpl w:val="181C3E9C"/>
    <w:lvl w:ilvl="0">
      <w:start w:val="2"/>
      <w:numFmt w:val="decimal"/>
      <w:lvlText w:val="%1."/>
      <w:lvlJc w:val="left"/>
      <w:pPr>
        <w:ind w:left="234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80" w:hanging="1800"/>
      </w:pPr>
      <w:rPr>
        <w:rFonts w:hint="default"/>
      </w:rPr>
    </w:lvl>
  </w:abstractNum>
  <w:abstractNum w:abstractNumId="5">
    <w:nsid w:val="658917C0"/>
    <w:multiLevelType w:val="hybridMultilevel"/>
    <w:tmpl w:val="CC2E8F2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6A8B1564"/>
    <w:multiLevelType w:val="multilevel"/>
    <w:tmpl w:val="480434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)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FD8647C"/>
    <w:multiLevelType w:val="hybridMultilevel"/>
    <w:tmpl w:val="F2ECF222"/>
    <w:lvl w:ilvl="0" w:tplc="844836B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6"/>
  </w:num>
  <w:num w:numId="5">
    <w:abstractNumId w:val="1"/>
  </w:num>
  <w:num w:numId="6">
    <w:abstractNumId w:val="5"/>
  </w:num>
  <w:num w:numId="7">
    <w:abstractNumId w:val="4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F13949"/>
    <w:rsid w:val="00014480"/>
    <w:rsid w:val="0003486A"/>
    <w:rsid w:val="000D0D40"/>
    <w:rsid w:val="00122690"/>
    <w:rsid w:val="00125865"/>
    <w:rsid w:val="001658CB"/>
    <w:rsid w:val="0018110A"/>
    <w:rsid w:val="00204453"/>
    <w:rsid w:val="00306876"/>
    <w:rsid w:val="00346237"/>
    <w:rsid w:val="0035422E"/>
    <w:rsid w:val="003903EB"/>
    <w:rsid w:val="003A2249"/>
    <w:rsid w:val="00447746"/>
    <w:rsid w:val="004B5CFE"/>
    <w:rsid w:val="004C59C8"/>
    <w:rsid w:val="004E6991"/>
    <w:rsid w:val="0052767A"/>
    <w:rsid w:val="0055218F"/>
    <w:rsid w:val="00614852"/>
    <w:rsid w:val="0062608D"/>
    <w:rsid w:val="006318AE"/>
    <w:rsid w:val="0064777B"/>
    <w:rsid w:val="006A3C0D"/>
    <w:rsid w:val="006C7E4D"/>
    <w:rsid w:val="006F7985"/>
    <w:rsid w:val="00714C35"/>
    <w:rsid w:val="007C31B7"/>
    <w:rsid w:val="00840A88"/>
    <w:rsid w:val="00884502"/>
    <w:rsid w:val="008A3936"/>
    <w:rsid w:val="009E435B"/>
    <w:rsid w:val="00A37A04"/>
    <w:rsid w:val="00A5530E"/>
    <w:rsid w:val="00A64C93"/>
    <w:rsid w:val="00A67CA3"/>
    <w:rsid w:val="00A830A8"/>
    <w:rsid w:val="00A96464"/>
    <w:rsid w:val="00AB1C46"/>
    <w:rsid w:val="00AC28AB"/>
    <w:rsid w:val="00B32E17"/>
    <w:rsid w:val="00B35220"/>
    <w:rsid w:val="00BC6562"/>
    <w:rsid w:val="00BF1705"/>
    <w:rsid w:val="00C806AF"/>
    <w:rsid w:val="00CA35CA"/>
    <w:rsid w:val="00CD4915"/>
    <w:rsid w:val="00CE5F88"/>
    <w:rsid w:val="00D321F8"/>
    <w:rsid w:val="00D56C14"/>
    <w:rsid w:val="00DF26D2"/>
    <w:rsid w:val="00E317D8"/>
    <w:rsid w:val="00EC44B9"/>
    <w:rsid w:val="00F13949"/>
    <w:rsid w:val="00F35F4B"/>
    <w:rsid w:val="00FB1320"/>
    <w:rsid w:val="00FC22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3949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rsid w:val="00F1394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1">
    <w:name w:val="Основной текст 21"/>
    <w:basedOn w:val="a"/>
    <w:rsid w:val="00F13949"/>
    <w:pPr>
      <w:spacing w:after="0" w:line="360" w:lineRule="auto"/>
      <w:jc w:val="center"/>
    </w:pPr>
    <w:rPr>
      <w:rFonts w:ascii="Times New Roman" w:hAnsi="Times New Roman"/>
      <w:sz w:val="24"/>
      <w:szCs w:val="20"/>
    </w:rPr>
  </w:style>
  <w:style w:type="table" w:styleId="a4">
    <w:name w:val="Table Grid"/>
    <w:basedOn w:val="a1"/>
    <w:rsid w:val="00F1394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заголовок 3"/>
    <w:basedOn w:val="a"/>
    <w:next w:val="a"/>
    <w:rsid w:val="00F13949"/>
    <w:pPr>
      <w:keepNext/>
      <w:widowControl w:val="0"/>
      <w:spacing w:after="0" w:line="240" w:lineRule="auto"/>
      <w:jc w:val="center"/>
    </w:pPr>
    <w:rPr>
      <w:rFonts w:ascii="Times New Roman" w:hAnsi="Times New Roman"/>
      <w:sz w:val="28"/>
      <w:szCs w:val="20"/>
    </w:rPr>
  </w:style>
  <w:style w:type="character" w:styleId="a5">
    <w:name w:val="Emphasis"/>
    <w:basedOn w:val="a0"/>
    <w:qFormat/>
    <w:rsid w:val="00F13949"/>
    <w:rPr>
      <w:i/>
      <w:iCs/>
    </w:rPr>
  </w:style>
  <w:style w:type="character" w:styleId="a6">
    <w:name w:val="Hyperlink"/>
    <w:basedOn w:val="a0"/>
    <w:rsid w:val="00F13949"/>
    <w:rPr>
      <w:color w:val="0000FF"/>
      <w:u w:val="single"/>
    </w:rPr>
  </w:style>
  <w:style w:type="character" w:customStyle="1" w:styleId="isgproducttitle">
    <w:name w:val="isg_producttitle"/>
    <w:basedOn w:val="a0"/>
    <w:rsid w:val="00F13949"/>
  </w:style>
  <w:style w:type="paragraph" w:styleId="a7">
    <w:name w:val="List Paragraph"/>
    <w:basedOn w:val="a"/>
    <w:uiPriority w:val="34"/>
    <w:qFormat/>
    <w:rsid w:val="00125865"/>
    <w:pPr>
      <w:ind w:left="720"/>
      <w:contextualSpacing/>
    </w:pPr>
  </w:style>
  <w:style w:type="paragraph" w:customStyle="1" w:styleId="a8">
    <w:name w:val="Знак"/>
    <w:basedOn w:val="a"/>
    <w:rsid w:val="007C31B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CharCharCharCharCharChar">
    <w:name w:val="Знак Знак Знак Знак Знак Знак Char Char Знак Char Char Знак Char Char Знак Char Char Знак"/>
    <w:basedOn w:val="a"/>
    <w:rsid w:val="0052767A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paragraph" w:customStyle="1" w:styleId="a9">
    <w:name w:val="Знак"/>
    <w:basedOn w:val="a"/>
    <w:rsid w:val="00CD4915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a">
    <w:name w:val="Balloon Text"/>
    <w:basedOn w:val="a"/>
    <w:link w:val="ab"/>
    <w:uiPriority w:val="99"/>
    <w:semiHidden/>
    <w:unhideWhenUsed/>
    <w:rsid w:val="00CA35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A35CA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header"/>
    <w:basedOn w:val="a"/>
    <w:link w:val="ad"/>
    <w:uiPriority w:val="99"/>
    <w:semiHidden/>
    <w:unhideWhenUsed/>
    <w:rsid w:val="00CA35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CA35CA"/>
    <w:rPr>
      <w:rFonts w:ascii="Calibri" w:eastAsia="Times New Roman" w:hAnsi="Calibri" w:cs="Times New Roman"/>
      <w:lang w:eastAsia="ru-RU"/>
    </w:rPr>
  </w:style>
  <w:style w:type="paragraph" w:styleId="ae">
    <w:name w:val="footer"/>
    <w:basedOn w:val="a"/>
    <w:link w:val="af"/>
    <w:uiPriority w:val="99"/>
    <w:unhideWhenUsed/>
    <w:rsid w:val="00CA35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35CA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8.png"/><Relationship Id="rId25" Type="http://schemas.openxmlformats.org/officeDocument/2006/relationships/image" Target="media/image16.emf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5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image" Target="media/image10.jpeg"/><Relationship Id="rId31" Type="http://schemas.openxmlformats.org/officeDocument/2006/relationships/hyperlink" Target="http://gltrs.grc.nasa.gov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hyperlink" Target="http://viam.ru/technology_deformation" TargetMode="External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1843B9-1745-4022-B810-A96C2B5C64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3143</Words>
  <Characters>17919</Characters>
  <Application>Microsoft Office Word</Application>
  <DocSecurity>0</DocSecurity>
  <Lines>149</Lines>
  <Paragraphs>42</Paragraphs>
  <ScaleCrop>false</ScaleCrop>
  <Company/>
  <LinksUpToDate>false</LinksUpToDate>
  <CharactersWithSpaces>21020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2015-12-03T07:38:00Z</dcterms:created>
  <dcterms:modified xsi:type="dcterms:W3CDTF">2015-12-03T07:38:00Z</dcterms:modified>
</cp:coreProperties>
</file>